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97751" w14:textId="77777777" w:rsidR="003C4C21" w:rsidRDefault="003C4C21">
      <w:pPr>
        <w:spacing w:before="2600"/>
      </w:pPr>
    </w:p>
    <w:p w14:paraId="7283236F" w14:textId="77777777" w:rsidR="003C4C21" w:rsidRDefault="003C4C21">
      <w:pPr>
        <w:pBdr>
          <w:top w:val="single" w:sz="18" w:space="0" w:color="1F4E5F"/>
        </w:pBdr>
        <w:jc w:val="center"/>
      </w:pPr>
    </w:p>
    <w:p w14:paraId="2BF33E54" w14:textId="77777777" w:rsidR="003C4C21" w:rsidRDefault="00C70229">
      <w:pPr>
        <w:spacing w:before="340" w:after="80" w:line="300" w:lineRule="auto"/>
        <w:jc w:val="center"/>
      </w:pPr>
      <w:r>
        <w:rPr>
          <w:b/>
          <w:bCs/>
          <w:sz w:val="40"/>
          <w:szCs w:val="40"/>
        </w:rPr>
        <w:t>IIAS 2026 세계행정학회 서울대회</w:t>
      </w:r>
    </w:p>
    <w:p w14:paraId="2DAAF0A9" w14:textId="77777777" w:rsidR="003C4C21" w:rsidRDefault="00C70229">
      <w:pPr>
        <w:spacing w:after="300" w:line="300" w:lineRule="auto"/>
        <w:jc w:val="center"/>
      </w:pPr>
      <w:r>
        <w:rPr>
          <w:b/>
          <w:bCs/>
          <w:sz w:val="40"/>
          <w:szCs w:val="40"/>
        </w:rPr>
        <w:t>행사 운영 대행 용역</w:t>
      </w:r>
    </w:p>
    <w:p w14:paraId="11DF5C90" w14:textId="77777777" w:rsidR="003C4C21" w:rsidRDefault="00C70229">
      <w:pPr>
        <w:spacing w:after="200" w:line="300" w:lineRule="auto"/>
        <w:jc w:val="center"/>
      </w:pPr>
      <w:r>
        <w:rPr>
          <w:b/>
          <w:bCs/>
          <w:sz w:val="34"/>
          <w:szCs w:val="34"/>
        </w:rPr>
        <w:t>제 안 요 청 서</w:t>
      </w:r>
    </w:p>
    <w:p w14:paraId="40EEB9A2" w14:textId="77777777" w:rsidR="003C4C21" w:rsidRDefault="003C4C21">
      <w:pPr>
        <w:pBdr>
          <w:top w:val="single" w:sz="18" w:space="0" w:color="1F4E5F"/>
        </w:pBdr>
        <w:jc w:val="center"/>
      </w:pPr>
    </w:p>
    <w:p w14:paraId="215453F8" w14:textId="77777777" w:rsidR="003C4C21" w:rsidRDefault="00C70229">
      <w:pPr>
        <w:spacing w:before="260" w:after="60" w:line="300" w:lineRule="auto"/>
        <w:jc w:val="center"/>
      </w:pPr>
      <w:r>
        <w:rPr>
          <w:color w:val="5A6670"/>
        </w:rPr>
        <w:t>2026 IIAS Seoul World Congress of Administrative Sciences</w:t>
      </w:r>
    </w:p>
    <w:p w14:paraId="3B261BF3" w14:textId="77777777" w:rsidR="003C4C21" w:rsidRDefault="00C70229">
      <w:pPr>
        <w:spacing w:after="60" w:line="300" w:lineRule="auto"/>
        <w:jc w:val="center"/>
      </w:pPr>
      <w:r>
        <w:rPr>
          <w:color w:val="5A6670"/>
        </w:rPr>
        <w:t>2026. 11. 17.(화) ~ 11. 20.(금)  ·  건국대학교 / 대한상공회의소</w:t>
      </w:r>
    </w:p>
    <w:p w14:paraId="400AFE5D" w14:textId="77777777" w:rsidR="003C4C21" w:rsidRDefault="00C70229">
      <w:pPr>
        <w:spacing w:before="2600" w:after="1400" w:line="300" w:lineRule="auto"/>
        <w:jc w:val="center"/>
      </w:pPr>
      <w:r>
        <w:rPr>
          <w:sz w:val="26"/>
          <w:szCs w:val="26"/>
        </w:rPr>
        <w:t>2026. 8.</w:t>
      </w:r>
    </w:p>
    <w:p w14:paraId="00CCFB66" w14:textId="77777777" w:rsidR="003C4C21" w:rsidRDefault="00C70229">
      <w:pPr>
        <w:spacing w:after="60" w:line="300" w:lineRule="auto"/>
        <w:jc w:val="center"/>
      </w:pPr>
      <w:r>
        <w:rPr>
          <w:b/>
          <w:bCs/>
          <w:sz w:val="28"/>
          <w:szCs w:val="28"/>
        </w:rPr>
        <w:t>건국대학교 건강고령사회연구원</w:t>
      </w:r>
    </w:p>
    <w:p w14:paraId="52D521B7" w14:textId="77777777" w:rsidR="003C4C21" w:rsidRDefault="00C70229">
      <w:pPr>
        <w:spacing w:after="60" w:line="300" w:lineRule="auto"/>
        <w:jc w:val="center"/>
      </w:pPr>
      <w:r>
        <w:rPr>
          <w:b/>
          <w:bCs/>
          <w:sz w:val="24"/>
          <w:szCs w:val="24"/>
        </w:rPr>
        <w:t>IIAS 2026 서울대회 조직위원회</w:t>
      </w:r>
    </w:p>
    <w:p w14:paraId="74C6FE70" w14:textId="77777777" w:rsidR="003C4C21" w:rsidRDefault="00C70229">
      <w:pPr>
        <w:pStyle w:val="1"/>
        <w:spacing w:before="340" w:after="160"/>
      </w:pPr>
      <w:r>
        <w:rPr>
          <w:b/>
          <w:bCs/>
          <w:color w:val="FFFFFF"/>
          <w:sz w:val="24"/>
          <w:szCs w:val="24"/>
          <w:shd w:val="clear" w:color="auto" w:fill="1F4E5F"/>
        </w:rPr>
        <w:lastRenderedPageBreak/>
        <w:t xml:space="preserve"> 1 </w:t>
      </w:r>
      <w:r>
        <w:rPr>
          <w:b/>
          <w:bCs/>
          <w:color w:val="1F4E5F"/>
          <w:sz w:val="26"/>
          <w:szCs w:val="26"/>
        </w:rPr>
        <w:t xml:space="preserve">  용역 개요</w:t>
      </w:r>
    </w:p>
    <w:tbl>
      <w:tblPr>
        <w:tblW w:w="9026" w:type="dxa"/>
        <w:tblBorders>
          <w:top w:val="single" w:sz="4" w:space="0" w:color="7E8A93"/>
          <w:left w:val="single" w:sz="4" w:space="0" w:color="7E8A93"/>
          <w:bottom w:val="single" w:sz="4" w:space="0" w:color="7E8A93"/>
          <w:right w:val="single" w:sz="4" w:space="0" w:color="7E8A93"/>
          <w:insideH w:val="single" w:sz="2" w:space="0" w:color="A8B2B9"/>
          <w:insideV w:val="single" w:sz="2" w:space="0" w:color="A8B2B9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6"/>
        <w:gridCol w:w="7040"/>
      </w:tblGrid>
      <w:tr w:rsidR="003C4C21" w14:paraId="2364D431" w14:textId="77777777">
        <w:tc>
          <w:tcPr>
            <w:tcW w:w="1986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11C16E9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구분</w:t>
            </w:r>
          </w:p>
        </w:tc>
        <w:tc>
          <w:tcPr>
            <w:tcW w:w="7040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DA7A4A9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내용</w:t>
            </w:r>
          </w:p>
        </w:tc>
      </w:tr>
      <w:tr w:rsidR="003C4C21" w14:paraId="14FB2513" w14:textId="77777777">
        <w:tc>
          <w:tcPr>
            <w:tcW w:w="1986" w:type="dxa"/>
            <w:shd w:val="clear" w:color="auto" w:fill="F2F5F7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E2D2BBF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용 역 명</w:t>
            </w:r>
          </w:p>
        </w:tc>
        <w:tc>
          <w:tcPr>
            <w:tcW w:w="704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5F43752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IIAS 2026 세계행정학회 서울대회 행사 운영 대행 용역</w:t>
            </w:r>
          </w:p>
        </w:tc>
      </w:tr>
      <w:tr w:rsidR="003C4C21" w14:paraId="55588E2F" w14:textId="77777777">
        <w:tc>
          <w:tcPr>
            <w:tcW w:w="1986" w:type="dxa"/>
            <w:shd w:val="clear" w:color="auto" w:fill="F2F5F7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1CA0D0B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발주기관</w:t>
            </w:r>
          </w:p>
        </w:tc>
        <w:tc>
          <w:tcPr>
            <w:tcW w:w="704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F6308E2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건국대학교 건강고령사회연구원(IIAS 2026 서울대회 조직위원회)</w:t>
            </w:r>
          </w:p>
        </w:tc>
      </w:tr>
      <w:tr w:rsidR="003C4C21" w14:paraId="5645A53F" w14:textId="77777777">
        <w:tc>
          <w:tcPr>
            <w:tcW w:w="1986" w:type="dxa"/>
            <w:shd w:val="clear" w:color="auto" w:fill="F2F5F7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15387E0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예 산 액</w:t>
            </w:r>
          </w:p>
        </w:tc>
        <w:tc>
          <w:tcPr>
            <w:tcW w:w="704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E4A5FB0" w14:textId="620850F3" w:rsidR="003C4C21" w:rsidRDefault="00F90C11" w:rsidP="00F90C11">
            <w:pPr>
              <w:spacing w:line="260" w:lineRule="auto"/>
            </w:pPr>
            <w:r>
              <w:rPr>
                <w:sz w:val="18"/>
                <w:szCs w:val="18"/>
              </w:rPr>
              <w:t>1</w:t>
            </w:r>
            <w:r w:rsidR="007D30A5">
              <w:rPr>
                <w:sz w:val="18"/>
                <w:szCs w:val="18"/>
              </w:rPr>
              <w:t>9</w:t>
            </w:r>
            <w:r w:rsidR="003C2CA3">
              <w:rPr>
                <w:rFonts w:hint="eastAsia"/>
                <w:sz w:val="18"/>
                <w:szCs w:val="18"/>
              </w:rPr>
              <w:t>3</w:t>
            </w:r>
            <w:r w:rsidR="00BF501C">
              <w:rPr>
                <w:rFonts w:hint="eastAsia"/>
                <w:sz w:val="18"/>
                <w:szCs w:val="18"/>
              </w:rPr>
              <w:t>,000,00</w:t>
            </w:r>
            <w:r w:rsidR="00C70229">
              <w:rPr>
                <w:sz w:val="18"/>
                <w:szCs w:val="18"/>
              </w:rPr>
              <w:t>0원(부가가치세 포함)</w:t>
            </w:r>
          </w:p>
        </w:tc>
      </w:tr>
      <w:tr w:rsidR="003C4C21" w14:paraId="617003D1" w14:textId="77777777">
        <w:tc>
          <w:tcPr>
            <w:tcW w:w="1986" w:type="dxa"/>
            <w:shd w:val="clear" w:color="auto" w:fill="F2F5F7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8E15893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과업기간</w:t>
            </w:r>
          </w:p>
        </w:tc>
        <w:tc>
          <w:tcPr>
            <w:tcW w:w="704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80FCE75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계약체결일 ~ 2026. 12. 15.(화) (행사 종료 후 결과보고 및 정산 완료일까지)</w:t>
            </w:r>
          </w:p>
        </w:tc>
      </w:tr>
      <w:tr w:rsidR="003C4C21" w14:paraId="71F3772D" w14:textId="77777777">
        <w:tc>
          <w:tcPr>
            <w:tcW w:w="1986" w:type="dxa"/>
            <w:shd w:val="clear" w:color="auto" w:fill="F2F5F7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14F544D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계약방법</w:t>
            </w:r>
          </w:p>
        </w:tc>
        <w:tc>
          <w:tcPr>
            <w:tcW w:w="704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B61CC9C" w14:textId="145AB367" w:rsidR="003C4C21" w:rsidRDefault="00C70229" w:rsidP="00032522">
            <w:pPr>
              <w:spacing w:line="260" w:lineRule="auto"/>
            </w:pPr>
            <w:r>
              <w:rPr>
                <w:sz w:val="18"/>
                <w:szCs w:val="18"/>
              </w:rPr>
              <w:t xml:space="preserve">협상에 의한 계약(평가입찰) : 기술평가 </w:t>
            </w:r>
            <w:r w:rsidR="00032522">
              <w:rPr>
                <w:sz w:val="18"/>
                <w:szCs w:val="18"/>
              </w:rPr>
              <w:t>70</w:t>
            </w:r>
            <w:r>
              <w:rPr>
                <w:sz w:val="18"/>
                <w:szCs w:val="18"/>
              </w:rPr>
              <w:t xml:space="preserve">% + 가격평가 </w:t>
            </w:r>
            <w:r w:rsidR="00032522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0%</w:t>
            </w:r>
          </w:p>
        </w:tc>
      </w:tr>
      <w:tr w:rsidR="003C4C21" w14:paraId="29BF2654" w14:textId="77777777">
        <w:tc>
          <w:tcPr>
            <w:tcW w:w="1986" w:type="dxa"/>
            <w:shd w:val="clear" w:color="auto" w:fill="F2F5F7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42FF8F4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계약구분</w:t>
            </w:r>
          </w:p>
        </w:tc>
        <w:tc>
          <w:tcPr>
            <w:tcW w:w="704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F6E6901" w14:textId="08C7BD76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총액 확정계약(과업 범위 내 모든 비용 포함)</w:t>
            </w:r>
          </w:p>
        </w:tc>
      </w:tr>
    </w:tbl>
    <w:p w14:paraId="252E2BA0" w14:textId="66797941" w:rsidR="003C4C21" w:rsidRDefault="00C70229">
      <w:pPr>
        <w:spacing w:before="100" w:after="60" w:line="300" w:lineRule="auto"/>
        <w:rPr>
          <w:color w:val="5A6670"/>
          <w:sz w:val="17"/>
          <w:szCs w:val="17"/>
        </w:rPr>
      </w:pPr>
      <w:r>
        <w:rPr>
          <w:color w:val="5A6670"/>
          <w:sz w:val="17"/>
          <w:szCs w:val="17"/>
        </w:rPr>
        <w:t>※ 예산액은 참가 인원 및 현지 여건 변동 시 발주기관과 협의하여 조정할 수 있다.</w:t>
      </w:r>
      <w:r w:rsidR="00BF501C">
        <w:rPr>
          <w:rFonts w:hint="eastAsia"/>
          <w:color w:val="5A6670"/>
          <w:sz w:val="17"/>
          <w:szCs w:val="17"/>
        </w:rPr>
        <w:t xml:space="preserve"> 또한 세부 항목은 행사 진행을 하면서 조정(감액 및 증액, 세부 행사 관련 항목 삭제 및 추가) 이 이루어질 수 있다. </w:t>
      </w:r>
    </w:p>
    <w:p w14:paraId="57B6C21A" w14:textId="77777777" w:rsidR="008207AF" w:rsidRDefault="008207AF">
      <w:pPr>
        <w:spacing w:before="100" w:after="60" w:line="300" w:lineRule="auto"/>
      </w:pPr>
    </w:p>
    <w:p w14:paraId="774C5B0F" w14:textId="77777777" w:rsidR="003C4C21" w:rsidRDefault="00C70229">
      <w:pPr>
        <w:pStyle w:val="1"/>
        <w:spacing w:before="340" w:after="160"/>
      </w:pPr>
      <w:r>
        <w:rPr>
          <w:b/>
          <w:bCs/>
          <w:color w:val="FFFFFF"/>
          <w:sz w:val="24"/>
          <w:szCs w:val="24"/>
          <w:shd w:val="clear" w:color="auto" w:fill="1F4E5F"/>
        </w:rPr>
        <w:t xml:space="preserve"> 2 </w:t>
      </w:r>
      <w:r>
        <w:rPr>
          <w:b/>
          <w:bCs/>
          <w:color w:val="1F4E5F"/>
          <w:sz w:val="26"/>
          <w:szCs w:val="26"/>
        </w:rPr>
        <w:t xml:space="preserve">  행사 개요</w:t>
      </w:r>
    </w:p>
    <w:p w14:paraId="474E48A8" w14:textId="77777777" w:rsidR="003C4C21" w:rsidRDefault="00C70229">
      <w:pPr>
        <w:pStyle w:val="2"/>
        <w:spacing w:before="220" w:after="100"/>
      </w:pPr>
      <w:r>
        <w:rPr>
          <w:b/>
          <w:bCs/>
          <w:color w:val="22242B"/>
          <w:sz w:val="22"/>
          <w:szCs w:val="22"/>
        </w:rPr>
        <w:t>1. 목적</w:t>
      </w:r>
    </w:p>
    <w:p w14:paraId="214638C3" w14:textId="77777777" w:rsidR="003C4C21" w:rsidRDefault="00C70229">
      <w:pPr>
        <w:spacing w:after="50" w:line="300" w:lineRule="auto"/>
        <w:ind w:left="240" w:hanging="200"/>
      </w:pPr>
      <w:r>
        <w:t>○ 국제행정학회(IIAS) 세계대회를 대한민국 서울에서 개최하여 행정·공공정책 분야의 국제 학술 교류를 확대하고, 한국 공공행정의 성과와 정책 경험을 국제사회에 공유한다.</w:t>
      </w:r>
    </w:p>
    <w:p w14:paraId="1DFC619D" w14:textId="77777777" w:rsidR="003C4C21" w:rsidRDefault="00C70229">
      <w:pPr>
        <w:spacing w:after="50" w:line="300" w:lineRule="auto"/>
        <w:ind w:left="240" w:hanging="200"/>
      </w:pPr>
      <w:r>
        <w:t>○ ‘사회적 성장과 사회적 가치(Social Growth &amp; Social Value)’를 대회 주제로 하여, 저출생·고령화 등 인구구조 전환기에 대응하는 공공행정의 역할을 국제적으로 논의한다.</w:t>
      </w:r>
    </w:p>
    <w:p w14:paraId="76399687" w14:textId="77777777" w:rsidR="003C4C21" w:rsidRDefault="00C70229">
      <w:pPr>
        <w:spacing w:after="50" w:line="300" w:lineRule="auto"/>
        <w:ind w:left="240" w:hanging="200"/>
      </w:pPr>
      <w:r>
        <w:t>○ 산·학·관 협력 모델을 기반으로 한 대회 운영을 통해 개최 대학과 국내 학계의 국제적 위상을 제고한다.</w:t>
      </w:r>
    </w:p>
    <w:p w14:paraId="1A50B8B9" w14:textId="77777777" w:rsidR="003C4C21" w:rsidRDefault="00C70229">
      <w:pPr>
        <w:pStyle w:val="2"/>
        <w:spacing w:before="220" w:after="100"/>
      </w:pPr>
      <w:r>
        <w:rPr>
          <w:b/>
          <w:bCs/>
          <w:color w:val="22242B"/>
          <w:sz w:val="22"/>
          <w:szCs w:val="22"/>
        </w:rPr>
        <w:t>2. 행사 개요</w:t>
      </w:r>
    </w:p>
    <w:tbl>
      <w:tblPr>
        <w:tblW w:w="9026" w:type="dxa"/>
        <w:tblBorders>
          <w:top w:val="single" w:sz="4" w:space="0" w:color="7E8A93"/>
          <w:left w:val="single" w:sz="4" w:space="0" w:color="7E8A93"/>
          <w:bottom w:val="single" w:sz="4" w:space="0" w:color="7E8A93"/>
          <w:right w:val="single" w:sz="4" w:space="0" w:color="7E8A93"/>
          <w:insideH w:val="single" w:sz="2" w:space="0" w:color="A8B2B9"/>
          <w:insideV w:val="single" w:sz="2" w:space="0" w:color="A8B2B9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3"/>
        <w:gridCol w:w="7613"/>
      </w:tblGrid>
      <w:tr w:rsidR="003C4C21" w14:paraId="7650E069" w14:textId="77777777" w:rsidTr="00340CFD">
        <w:tc>
          <w:tcPr>
            <w:tcW w:w="1413" w:type="dxa"/>
            <w:shd w:val="clear" w:color="auto" w:fill="F2F5F7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5CB5877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행 사 명</w:t>
            </w:r>
          </w:p>
        </w:tc>
        <w:tc>
          <w:tcPr>
            <w:tcW w:w="7613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50D9D1C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IIAS 2026 세계행정학회 서울대회 (2026 IIAS Seoul World Congress of Administrative Sciences)</w:t>
            </w:r>
          </w:p>
        </w:tc>
      </w:tr>
      <w:tr w:rsidR="003C4C21" w14:paraId="68620E51" w14:textId="77777777" w:rsidTr="00340CFD">
        <w:tc>
          <w:tcPr>
            <w:tcW w:w="1413" w:type="dxa"/>
            <w:shd w:val="clear" w:color="auto" w:fill="F2F5F7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7BE008D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대회 주제</w:t>
            </w:r>
          </w:p>
        </w:tc>
        <w:tc>
          <w:tcPr>
            <w:tcW w:w="7613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F27E3FB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사회적 성장과 사회적 가치 (Social Growth &amp; Social Value)</w:t>
            </w:r>
          </w:p>
        </w:tc>
      </w:tr>
      <w:tr w:rsidR="003C4C21" w14:paraId="6678991C" w14:textId="77777777" w:rsidTr="00340CFD">
        <w:tc>
          <w:tcPr>
            <w:tcW w:w="1413" w:type="dxa"/>
            <w:shd w:val="clear" w:color="auto" w:fill="F2F5F7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4CC161D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일 시</w:t>
            </w:r>
          </w:p>
        </w:tc>
        <w:tc>
          <w:tcPr>
            <w:tcW w:w="7613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4792475" w14:textId="2913232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2026. 11. 17.(화</w:t>
            </w:r>
            <w:r w:rsidR="00D3328E">
              <w:rPr>
                <w:sz w:val="18"/>
                <w:szCs w:val="18"/>
              </w:rPr>
              <w:t>) ~ 11. 2</w:t>
            </w:r>
            <w:r w:rsidR="00D3328E"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.(</w:t>
            </w:r>
            <w:r w:rsidR="00D3328E">
              <w:rPr>
                <w:rFonts w:hint="eastAsia"/>
                <w:sz w:val="18"/>
                <w:szCs w:val="18"/>
              </w:rPr>
              <w:t>토</w:t>
            </w:r>
            <w:r w:rsidR="00D3328E">
              <w:rPr>
                <w:sz w:val="18"/>
                <w:szCs w:val="18"/>
              </w:rPr>
              <w:t xml:space="preserve">), </w:t>
            </w:r>
            <w:r w:rsidR="00D3328E"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박</w:t>
            </w:r>
            <w:r w:rsidR="00D3328E">
              <w:rPr>
                <w:sz w:val="18"/>
                <w:szCs w:val="18"/>
              </w:rPr>
              <w:t xml:space="preserve"> </w:t>
            </w:r>
            <w:r w:rsidR="00D3328E"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일</w:t>
            </w:r>
          </w:p>
        </w:tc>
      </w:tr>
      <w:tr w:rsidR="003C4C21" w14:paraId="061C134C" w14:textId="77777777" w:rsidTr="00340CFD">
        <w:tc>
          <w:tcPr>
            <w:tcW w:w="1413" w:type="dxa"/>
            <w:shd w:val="clear" w:color="auto" w:fill="F2F5F7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B96A3B5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장 소</w:t>
            </w:r>
          </w:p>
        </w:tc>
        <w:tc>
          <w:tcPr>
            <w:tcW w:w="7613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D133D1C" w14:textId="4B9D2EB1" w:rsidR="003C4C21" w:rsidRPr="00D3328E" w:rsidRDefault="00C70229" w:rsidP="00D3328E">
            <w:pPr>
              <w:spacing w:line="260" w:lineRule="auto"/>
            </w:pPr>
            <w:r>
              <w:rPr>
                <w:sz w:val="18"/>
                <w:szCs w:val="18"/>
              </w:rPr>
              <w:t xml:space="preserve">Day 1 : 건국대학교 </w:t>
            </w:r>
            <w:r w:rsidR="00D3328E">
              <w:rPr>
                <w:sz w:val="18"/>
                <w:szCs w:val="18"/>
              </w:rPr>
              <w:t xml:space="preserve"> / Day 2~</w:t>
            </w:r>
            <w:r w:rsidR="00D3328E"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 : 대한상공회의소</w:t>
            </w:r>
            <w:r w:rsidR="00D3328E">
              <w:rPr>
                <w:rFonts w:hint="eastAsia"/>
                <w:sz w:val="18"/>
                <w:szCs w:val="18"/>
              </w:rPr>
              <w:t xml:space="preserve"> /</w:t>
            </w:r>
            <w:r w:rsidR="00D3328E">
              <w:rPr>
                <w:sz w:val="18"/>
                <w:szCs w:val="18"/>
              </w:rPr>
              <w:t xml:space="preserve"> Day </w:t>
            </w:r>
            <w:r w:rsidR="00D3328E">
              <w:rPr>
                <w:rFonts w:hint="eastAsia"/>
                <w:sz w:val="18"/>
                <w:szCs w:val="18"/>
              </w:rPr>
              <w:t>4</w:t>
            </w:r>
            <w:r w:rsidR="00D3328E">
              <w:rPr>
                <w:sz w:val="18"/>
                <w:szCs w:val="18"/>
              </w:rPr>
              <w:t xml:space="preserve"> : 건국대학교</w:t>
            </w:r>
            <w:r w:rsidR="00D3328E">
              <w:rPr>
                <w:rFonts w:hint="eastAsia"/>
                <w:sz w:val="18"/>
                <w:szCs w:val="18"/>
              </w:rPr>
              <w:t xml:space="preserve"> /</w:t>
            </w:r>
            <w:r w:rsidR="00D3328E">
              <w:rPr>
                <w:sz w:val="18"/>
                <w:szCs w:val="18"/>
              </w:rPr>
              <w:t xml:space="preserve"> </w:t>
            </w:r>
            <w:r w:rsidR="00D3328E">
              <w:rPr>
                <w:rFonts w:hint="eastAsia"/>
                <w:sz w:val="18"/>
                <w:szCs w:val="18"/>
              </w:rPr>
              <w:t>Day</w:t>
            </w:r>
            <w:r w:rsidR="00D3328E">
              <w:rPr>
                <w:sz w:val="18"/>
                <w:szCs w:val="18"/>
              </w:rPr>
              <w:t xml:space="preserve"> </w:t>
            </w:r>
            <w:r w:rsidR="00D3328E">
              <w:rPr>
                <w:rFonts w:hint="eastAsia"/>
                <w:sz w:val="18"/>
                <w:szCs w:val="18"/>
              </w:rPr>
              <w:t>5</w:t>
            </w:r>
            <w:r w:rsidR="00D3328E">
              <w:rPr>
                <w:sz w:val="18"/>
                <w:szCs w:val="18"/>
              </w:rPr>
              <w:t xml:space="preserve"> </w:t>
            </w:r>
            <w:r w:rsidR="00D3328E">
              <w:rPr>
                <w:rFonts w:hint="eastAsia"/>
                <w:sz w:val="18"/>
                <w:szCs w:val="18"/>
              </w:rPr>
              <w:t>:</w:t>
            </w:r>
            <w:r w:rsidR="00D3328E">
              <w:rPr>
                <w:sz w:val="18"/>
                <w:szCs w:val="18"/>
              </w:rPr>
              <w:t xml:space="preserve"> </w:t>
            </w:r>
            <w:r w:rsidR="00D3328E">
              <w:rPr>
                <w:rFonts w:hint="eastAsia"/>
                <w:sz w:val="18"/>
                <w:szCs w:val="18"/>
              </w:rPr>
              <w:t>서울</w:t>
            </w:r>
            <w:r w:rsidR="00340CFD">
              <w:rPr>
                <w:rFonts w:hint="eastAsia"/>
                <w:sz w:val="18"/>
                <w:szCs w:val="18"/>
              </w:rPr>
              <w:t xml:space="preserve"> 투어</w:t>
            </w:r>
          </w:p>
        </w:tc>
      </w:tr>
      <w:tr w:rsidR="003C4C21" w14:paraId="0778A17E" w14:textId="77777777" w:rsidTr="00340CFD">
        <w:tc>
          <w:tcPr>
            <w:tcW w:w="1413" w:type="dxa"/>
            <w:shd w:val="clear" w:color="auto" w:fill="F2F5F7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E1CFFF4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참가규모</w:t>
            </w:r>
          </w:p>
        </w:tc>
        <w:tc>
          <w:tcPr>
            <w:tcW w:w="7613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994406E" w14:textId="6CCDF9B8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 xml:space="preserve">총 250명(해외 참가자 포함) </w:t>
            </w:r>
          </w:p>
        </w:tc>
      </w:tr>
      <w:tr w:rsidR="003C4C21" w14:paraId="4708303C" w14:textId="77777777" w:rsidTr="00340CFD">
        <w:tc>
          <w:tcPr>
            <w:tcW w:w="1413" w:type="dxa"/>
            <w:shd w:val="clear" w:color="auto" w:fill="F2F5F7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9D816F8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주최·주관</w:t>
            </w:r>
          </w:p>
        </w:tc>
        <w:tc>
          <w:tcPr>
            <w:tcW w:w="7613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1F60AC7" w14:textId="1BBF3047" w:rsidR="003C4C21" w:rsidRDefault="00BF501C">
            <w:pPr>
              <w:spacing w:line="260" w:lineRule="auto"/>
            </w:pPr>
            <w:r>
              <w:rPr>
                <w:rFonts w:hint="eastAsia"/>
                <w:sz w:val="18"/>
                <w:szCs w:val="18"/>
              </w:rPr>
              <w:t>세계</w:t>
            </w:r>
            <w:r w:rsidR="00C70229">
              <w:rPr>
                <w:sz w:val="18"/>
                <w:szCs w:val="18"/>
              </w:rPr>
              <w:t>행정학회(IIAS) / 건국대학교 건강고령사회연구원</w:t>
            </w:r>
          </w:p>
        </w:tc>
      </w:tr>
      <w:tr w:rsidR="003C4C21" w14:paraId="3570CBF0" w14:textId="77777777" w:rsidTr="00340CFD">
        <w:tc>
          <w:tcPr>
            <w:tcW w:w="1413" w:type="dxa"/>
            <w:shd w:val="clear" w:color="auto" w:fill="F2F5F7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61C1A3A" w14:textId="77777777" w:rsidR="003C4C21" w:rsidRDefault="00C70229">
            <w:pPr>
              <w:spacing w:line="260" w:lineRule="auto"/>
              <w:jc w:val="center"/>
            </w:pPr>
            <w:bookmarkStart w:id="0" w:name="_GoBack"/>
            <w:bookmarkEnd w:id="0"/>
            <w:r>
              <w:rPr>
                <w:b/>
                <w:bCs/>
                <w:sz w:val="18"/>
                <w:szCs w:val="18"/>
              </w:rPr>
              <w:t>사용 언어</w:t>
            </w:r>
          </w:p>
        </w:tc>
        <w:tc>
          <w:tcPr>
            <w:tcW w:w="7613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F26FAD0" w14:textId="21248DDB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 xml:space="preserve">한국어·영어 병행 </w:t>
            </w:r>
          </w:p>
        </w:tc>
      </w:tr>
    </w:tbl>
    <w:p w14:paraId="15E991C3" w14:textId="77777777" w:rsidR="008207AF" w:rsidRDefault="008207AF">
      <w:pPr>
        <w:pStyle w:val="2"/>
        <w:spacing w:before="220" w:after="100"/>
        <w:rPr>
          <w:b/>
          <w:bCs/>
          <w:color w:val="22242B"/>
          <w:sz w:val="22"/>
          <w:szCs w:val="22"/>
        </w:rPr>
      </w:pPr>
    </w:p>
    <w:p w14:paraId="434C8FE0" w14:textId="0164DFC7" w:rsidR="003C4C21" w:rsidRDefault="00C70229">
      <w:pPr>
        <w:pStyle w:val="2"/>
        <w:spacing w:before="220" w:after="100"/>
      </w:pPr>
      <w:r>
        <w:rPr>
          <w:b/>
          <w:bCs/>
          <w:color w:val="22242B"/>
          <w:sz w:val="22"/>
          <w:szCs w:val="22"/>
        </w:rPr>
        <w:t>3. 일자별 구성(안)</w:t>
      </w:r>
    </w:p>
    <w:tbl>
      <w:tblPr>
        <w:tblW w:w="9026" w:type="dxa"/>
        <w:tblBorders>
          <w:top w:val="single" w:sz="4" w:space="0" w:color="7E8A93"/>
          <w:left w:val="single" w:sz="4" w:space="0" w:color="7E8A93"/>
          <w:bottom w:val="single" w:sz="4" w:space="0" w:color="7E8A93"/>
          <w:right w:val="single" w:sz="4" w:space="0" w:color="7E8A93"/>
          <w:insideH w:val="single" w:sz="2" w:space="0" w:color="A8B2B9"/>
          <w:insideV w:val="single" w:sz="2" w:space="0" w:color="A8B2B9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64"/>
        <w:gridCol w:w="1444"/>
        <w:gridCol w:w="3791"/>
        <w:gridCol w:w="2527"/>
      </w:tblGrid>
      <w:tr w:rsidR="003C4C21" w14:paraId="6E413382" w14:textId="77777777">
        <w:trPr>
          <w:tblHeader/>
        </w:trPr>
        <w:tc>
          <w:tcPr>
            <w:tcW w:w="1264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B386E79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구분</w:t>
            </w:r>
          </w:p>
        </w:tc>
        <w:tc>
          <w:tcPr>
            <w:tcW w:w="1444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EF2F996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일자</w:t>
            </w:r>
          </w:p>
        </w:tc>
        <w:tc>
          <w:tcPr>
            <w:tcW w:w="3791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A5DE367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주요 프로그램</w:t>
            </w:r>
          </w:p>
        </w:tc>
        <w:tc>
          <w:tcPr>
            <w:tcW w:w="2527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EE9E69E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장소</w:t>
            </w:r>
          </w:p>
        </w:tc>
      </w:tr>
      <w:tr w:rsidR="003C4C21" w14:paraId="72FA2840" w14:textId="77777777">
        <w:tc>
          <w:tcPr>
            <w:tcW w:w="126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661E2A9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Day 1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4413E8C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11. 17.(화)</w:t>
            </w:r>
          </w:p>
        </w:tc>
        <w:tc>
          <w:tcPr>
            <w:tcW w:w="3791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6092978" w14:textId="35C29150" w:rsidR="003C4C21" w:rsidRDefault="00BF501C">
            <w:pPr>
              <w:spacing w:line="260" w:lineRule="auto"/>
            </w:pPr>
            <w:r>
              <w:rPr>
                <w:rFonts w:hint="eastAsia"/>
                <w:sz w:val="18"/>
                <w:szCs w:val="18"/>
              </w:rPr>
              <w:t xml:space="preserve">분과세션, </w:t>
            </w:r>
            <w:r w:rsidR="00C70229">
              <w:rPr>
                <w:sz w:val="18"/>
                <w:szCs w:val="18"/>
              </w:rPr>
              <w:t>웰컴 리셉션</w:t>
            </w:r>
          </w:p>
        </w:tc>
        <w:tc>
          <w:tcPr>
            <w:tcW w:w="2527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888CBAB" w14:textId="242C429A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 xml:space="preserve">건국대학교 </w:t>
            </w:r>
          </w:p>
        </w:tc>
      </w:tr>
      <w:tr w:rsidR="003C4C21" w14:paraId="33B5D91D" w14:textId="77777777">
        <w:tc>
          <w:tcPr>
            <w:tcW w:w="126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1E703E2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Day 2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68CA67B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11. 18.(수)</w:t>
            </w:r>
          </w:p>
        </w:tc>
        <w:tc>
          <w:tcPr>
            <w:tcW w:w="3791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CDB8B10" w14:textId="3EE6FEC6" w:rsidR="003C4C21" w:rsidRDefault="00BF501C">
            <w:pPr>
              <w:spacing w:line="260" w:lineRule="auto"/>
            </w:pPr>
            <w:r>
              <w:rPr>
                <w:rFonts w:hint="eastAsia"/>
                <w:sz w:val="18"/>
                <w:szCs w:val="18"/>
              </w:rPr>
              <w:t xml:space="preserve">오프닝, </w:t>
            </w:r>
            <w:r w:rsidR="00C70229">
              <w:rPr>
                <w:sz w:val="18"/>
                <w:szCs w:val="18"/>
              </w:rPr>
              <w:t>본회의</w:t>
            </w:r>
            <w:r>
              <w:rPr>
                <w:rFonts w:hint="eastAsia"/>
                <w:sz w:val="18"/>
                <w:szCs w:val="18"/>
              </w:rPr>
              <w:t xml:space="preserve"> 및 분과세션 </w:t>
            </w:r>
          </w:p>
        </w:tc>
        <w:tc>
          <w:tcPr>
            <w:tcW w:w="2527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D72AF23" w14:textId="5A439EC7" w:rsidR="003C4C21" w:rsidRDefault="00C70229" w:rsidP="00D3328E">
            <w:pPr>
              <w:spacing w:line="260" w:lineRule="auto"/>
            </w:pPr>
            <w:r>
              <w:rPr>
                <w:sz w:val="18"/>
                <w:szCs w:val="18"/>
              </w:rPr>
              <w:t>대한상공회의소</w:t>
            </w:r>
          </w:p>
        </w:tc>
      </w:tr>
      <w:tr w:rsidR="003C4C21" w14:paraId="488BCDF3" w14:textId="77777777">
        <w:tc>
          <w:tcPr>
            <w:tcW w:w="126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256E9B3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Day 3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B5072C3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11. 19.(목)</w:t>
            </w:r>
          </w:p>
        </w:tc>
        <w:tc>
          <w:tcPr>
            <w:tcW w:w="3791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84F6A8D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분과세션, 갈라디너쇼</w:t>
            </w:r>
          </w:p>
        </w:tc>
        <w:tc>
          <w:tcPr>
            <w:tcW w:w="2527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9B7502E" w14:textId="51E568F8" w:rsidR="003C4C21" w:rsidRDefault="00C70229" w:rsidP="00D3328E">
            <w:pPr>
              <w:spacing w:line="260" w:lineRule="auto"/>
            </w:pPr>
            <w:r>
              <w:rPr>
                <w:sz w:val="18"/>
                <w:szCs w:val="18"/>
              </w:rPr>
              <w:t>대한상공회의소</w:t>
            </w:r>
          </w:p>
        </w:tc>
      </w:tr>
      <w:tr w:rsidR="003C4C21" w14:paraId="201DA24A" w14:textId="77777777">
        <w:tc>
          <w:tcPr>
            <w:tcW w:w="126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668C9EE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Day 4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D178374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11. 20.(금)</w:t>
            </w:r>
          </w:p>
        </w:tc>
        <w:tc>
          <w:tcPr>
            <w:tcW w:w="3791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A1AEABC" w14:textId="376E388B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분과세션, 폐막식(클로징 세션</w:t>
            </w:r>
            <w:r w:rsidR="00D3328E">
              <w:rPr>
                <w:sz w:val="18"/>
                <w:szCs w:val="18"/>
              </w:rPr>
              <w:t>)</w:t>
            </w:r>
          </w:p>
        </w:tc>
        <w:tc>
          <w:tcPr>
            <w:tcW w:w="2527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5ABEFDC" w14:textId="0AD0803D" w:rsidR="003C4C21" w:rsidRDefault="00D3328E" w:rsidP="00D3328E">
            <w:pPr>
              <w:spacing w:line="260" w:lineRule="auto"/>
            </w:pPr>
            <w:r>
              <w:rPr>
                <w:sz w:val="18"/>
                <w:szCs w:val="18"/>
              </w:rPr>
              <w:t>건국대학교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</w:tr>
      <w:tr w:rsidR="00D3328E" w14:paraId="2E3FB949" w14:textId="77777777">
        <w:tc>
          <w:tcPr>
            <w:tcW w:w="126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2A0C918" w14:textId="63EB91F4" w:rsidR="00D3328E" w:rsidRPr="00D3328E" w:rsidRDefault="00D3328E">
            <w:pPr>
              <w:spacing w:line="2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Day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D4F7D67" w14:textId="0A0141F6" w:rsidR="00D3328E" w:rsidRDefault="00D3328E">
            <w:pPr>
              <w:spacing w:line="2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11. 2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.(</w:t>
            </w:r>
            <w:r>
              <w:rPr>
                <w:rFonts w:hint="eastAsia"/>
                <w:sz w:val="18"/>
                <w:szCs w:val="18"/>
              </w:rPr>
              <w:t>토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791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D8AB088" w14:textId="499435BF" w:rsidR="00D3328E" w:rsidRDefault="00D3328E">
            <w:pPr>
              <w:spacing w:line="2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서울투어</w:t>
            </w:r>
          </w:p>
        </w:tc>
        <w:tc>
          <w:tcPr>
            <w:tcW w:w="2527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CA3429F" w14:textId="33A0849F" w:rsidR="00D3328E" w:rsidRDefault="00546832" w:rsidP="00D3328E">
            <w:pPr>
              <w:spacing w:line="2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서울 전역</w:t>
            </w:r>
          </w:p>
        </w:tc>
      </w:tr>
    </w:tbl>
    <w:p w14:paraId="2BE7C2C8" w14:textId="1D704B3C" w:rsidR="003C4C21" w:rsidRDefault="00C70229">
      <w:pPr>
        <w:spacing w:before="100" w:after="60" w:line="300" w:lineRule="auto"/>
      </w:pPr>
      <w:r>
        <w:rPr>
          <w:color w:val="5A6670"/>
          <w:sz w:val="17"/>
          <w:szCs w:val="17"/>
        </w:rPr>
        <w:t>※ 세부 일정은 학술 프로그램 확정에 따라 변동될 수 있</w:t>
      </w:r>
      <w:r w:rsidR="00BF501C">
        <w:rPr>
          <w:rFonts w:hint="eastAsia"/>
          <w:color w:val="5A6670"/>
          <w:sz w:val="17"/>
          <w:szCs w:val="17"/>
        </w:rPr>
        <w:t xml:space="preserve">다. </w:t>
      </w:r>
    </w:p>
    <w:p w14:paraId="75283A96" w14:textId="18D92495" w:rsidR="003C4C21" w:rsidRDefault="003C4C21"/>
    <w:p w14:paraId="235C74B8" w14:textId="77777777" w:rsidR="003C4C21" w:rsidRDefault="00C70229">
      <w:pPr>
        <w:pStyle w:val="1"/>
        <w:spacing w:before="340" w:after="160"/>
      </w:pPr>
      <w:r>
        <w:rPr>
          <w:b/>
          <w:bCs/>
          <w:color w:val="FFFFFF"/>
          <w:sz w:val="24"/>
          <w:szCs w:val="24"/>
          <w:shd w:val="clear" w:color="auto" w:fill="1F4E5F"/>
        </w:rPr>
        <w:t xml:space="preserve"> 3 </w:t>
      </w:r>
      <w:r>
        <w:rPr>
          <w:b/>
          <w:bCs/>
          <w:color w:val="1F4E5F"/>
          <w:sz w:val="26"/>
          <w:szCs w:val="26"/>
        </w:rPr>
        <w:t xml:space="preserve">  제안요청사항(과업 범위)</w:t>
      </w:r>
    </w:p>
    <w:p w14:paraId="2CF683CC" w14:textId="77777777" w:rsidR="003C4C21" w:rsidRDefault="00C70229">
      <w:pPr>
        <w:pStyle w:val="2"/>
        <w:spacing w:before="220" w:after="100"/>
      </w:pPr>
      <w:r>
        <w:rPr>
          <w:b/>
          <w:bCs/>
          <w:color w:val="22242B"/>
          <w:sz w:val="22"/>
          <w:szCs w:val="22"/>
        </w:rPr>
        <w:t>1. 일반사항</w:t>
      </w:r>
    </w:p>
    <w:p w14:paraId="082AF17E" w14:textId="77777777" w:rsidR="003C4C21" w:rsidRDefault="00C70229">
      <w:pPr>
        <w:spacing w:after="50" w:line="300" w:lineRule="auto"/>
        <w:ind w:left="240" w:hanging="200"/>
      </w:pPr>
      <w:r>
        <w:t xml:space="preserve"> ① 과업수행자는 본 대회의 취지와 국제학술대회로서의 격에 부합하는 운영계획을 수립하여 발주기관에 제시하여야 한다.</w:t>
      </w:r>
    </w:p>
    <w:p w14:paraId="727F3414" w14:textId="77777777" w:rsidR="003C4C21" w:rsidRDefault="00C70229">
      <w:pPr>
        <w:spacing w:after="50" w:line="300" w:lineRule="auto"/>
        <w:ind w:left="240" w:hanging="200"/>
      </w:pPr>
      <w:r>
        <w:t xml:space="preserve"> ② 제안 금액은 본 과업 수행에 소요되는 모든 비용(기획료, 대행수수료, 인건비, 장비 임차료, 제작비, 운반·설치·철거비, 각종 보험료, 부가가치세 등)을 포함한 총액으로 하며, 계약 체결 후 물가·환율 변동 등을 사유로 추가 비용을 요구할 수 없다.</w:t>
      </w:r>
    </w:p>
    <w:p w14:paraId="14FDE425" w14:textId="77777777" w:rsidR="003C4C21" w:rsidRDefault="00C70229">
      <w:pPr>
        <w:spacing w:after="50" w:line="300" w:lineRule="auto"/>
        <w:ind w:left="240" w:hanging="200"/>
      </w:pPr>
      <w:r>
        <w:t xml:space="preserve"> ③ 과업 추진계획의 내용을 변경할 경우 발주기관과 과업수행자가 합의하여 확정한다.</w:t>
      </w:r>
    </w:p>
    <w:p w14:paraId="6B262319" w14:textId="77777777" w:rsidR="003C4C21" w:rsidRDefault="00C70229">
      <w:pPr>
        <w:spacing w:after="50" w:line="300" w:lineRule="auto"/>
        <w:ind w:left="240" w:hanging="200"/>
      </w:pPr>
      <w:r>
        <w:t xml:space="preserve"> ④ 과업수행자는 본 용역 수행 과정에서 취득한 모든 정보(개인정보 포함)를 발주기관의 사전 서면 동의 없이 외부에 유출하거나 제3자에게 제공할 수 없으며, 이를 위반할 경우 발생하는 모든 민·형사상 책임은 과업수행자에게 있다.</w:t>
      </w:r>
    </w:p>
    <w:p w14:paraId="311D771C" w14:textId="77777777" w:rsidR="003C4C21" w:rsidRDefault="00C70229">
      <w:pPr>
        <w:spacing w:after="50" w:line="300" w:lineRule="auto"/>
        <w:ind w:left="240" w:hanging="200"/>
      </w:pPr>
      <w:r>
        <w:t xml:space="preserve"> ⑤ 과업수행자는 계약 체결 후 7일 이내에 총괄기획자를 포함한 전담 운영 조직(TF)을 구성하여 발주기관에 통보하고, 행사 종료 시까지 주 1회 이상 정기 실무협의를 실시하여야 한다.</w:t>
      </w:r>
    </w:p>
    <w:p w14:paraId="526F3EC5" w14:textId="77777777" w:rsidR="003C4C21" w:rsidRDefault="00C70229">
      <w:pPr>
        <w:spacing w:after="50" w:line="300" w:lineRule="auto"/>
        <w:ind w:left="240" w:hanging="200"/>
      </w:pPr>
      <w:r>
        <w:t xml:space="preserve"> ⑥ 본 용역의 수행 결과로 생산된 모든 산출물(디자인 원본 파일, 촬영 영상 원본 및 편집본, 사진 등)의 소유권 및 저작재산권은 발주기관에 귀속되며, 과업수행자는 발주기관의 사전 동의 없이 이를 사용할 수 없다.</w:t>
      </w:r>
    </w:p>
    <w:p w14:paraId="10C7DDFE" w14:textId="77777777" w:rsidR="003C4C21" w:rsidRDefault="00C70229">
      <w:pPr>
        <w:pStyle w:val="2"/>
        <w:spacing w:before="220" w:after="100"/>
      </w:pPr>
      <w:r>
        <w:rPr>
          <w:b/>
          <w:bCs/>
          <w:color w:val="22242B"/>
          <w:sz w:val="22"/>
          <w:szCs w:val="22"/>
        </w:rPr>
        <w:t>2. 세부 과업 범위</w:t>
      </w:r>
    </w:p>
    <w:p w14:paraId="5E9C0541" w14:textId="2DA7E9DA" w:rsidR="003C4C21" w:rsidRDefault="00C70229">
      <w:pPr>
        <w:spacing w:after="120" w:line="300" w:lineRule="auto"/>
      </w:pPr>
      <w:r>
        <w:rPr>
          <w:sz w:val="19"/>
          <w:szCs w:val="19"/>
        </w:rPr>
        <w:lastRenderedPageBreak/>
        <w:t>과업수행자는 아래 각 호의 과업을 모두 포함하여 제안하여야 한다. 세부 사양은 예산 집행(안)의 산출근거를 기준으로 하되, 동등 이상의 사양으로 대체 제안할 수 있다.</w:t>
      </w:r>
    </w:p>
    <w:tbl>
      <w:tblPr>
        <w:tblW w:w="9026" w:type="dxa"/>
        <w:tblBorders>
          <w:top w:val="single" w:sz="4" w:space="0" w:color="7E8A93"/>
          <w:left w:val="single" w:sz="4" w:space="0" w:color="7E8A93"/>
          <w:bottom w:val="single" w:sz="4" w:space="0" w:color="7E8A93"/>
          <w:right w:val="single" w:sz="4" w:space="0" w:color="7E8A93"/>
          <w:insideH w:val="single" w:sz="2" w:space="0" w:color="A8B2B9"/>
          <w:insideV w:val="single" w:sz="2" w:space="0" w:color="A8B2B9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2"/>
        <w:gridCol w:w="1444"/>
        <w:gridCol w:w="7040"/>
      </w:tblGrid>
      <w:tr w:rsidR="003C4C21" w14:paraId="0807D68D" w14:textId="77777777">
        <w:trPr>
          <w:tblHeader/>
        </w:trPr>
        <w:tc>
          <w:tcPr>
            <w:tcW w:w="542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282805B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1444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382F290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과업 항목</w:t>
            </w:r>
          </w:p>
        </w:tc>
        <w:tc>
          <w:tcPr>
            <w:tcW w:w="7040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1A02713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세부 요구사항</w:t>
            </w:r>
          </w:p>
        </w:tc>
      </w:tr>
      <w:tr w:rsidR="003C4C21" w14:paraId="17222760" w14:textId="77777777">
        <w:tc>
          <w:tcPr>
            <w:tcW w:w="542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FBEA01D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F11378D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식음료</w:t>
            </w:r>
          </w:p>
        </w:tc>
        <w:tc>
          <w:tcPr>
            <w:tcW w:w="704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28CECD9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Day 1 웰컴 리셉션 케이터링(250인분)</w:t>
            </w:r>
          </w:p>
          <w:p w14:paraId="43670564" w14:textId="78030626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 xml:space="preserve">· Day 3 갈라디너 정찬(250인분) </w:t>
            </w:r>
          </w:p>
          <w:p w14:paraId="6246AEE2" w14:textId="4E958EE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커피브레이크 다과(200인분</w:t>
            </w:r>
            <w:r w:rsidR="0073495C">
              <w:rPr>
                <w:sz w:val="18"/>
                <w:szCs w:val="18"/>
              </w:rPr>
              <w:t xml:space="preserve"> × </w:t>
            </w:r>
            <w:r w:rsidR="0073495C">
              <w:rPr>
                <w:rFonts w:hint="eastAsia"/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회)</w:t>
            </w:r>
          </w:p>
          <w:p w14:paraId="4CB000F9" w14:textId="0EB0182E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전 일정 생수 상시 비치</w:t>
            </w:r>
            <w:r w:rsidR="00BF501C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등 식이 요구 사항 대응 방안 포함</w:t>
            </w:r>
          </w:p>
        </w:tc>
      </w:tr>
      <w:tr w:rsidR="003C4C21" w14:paraId="30B411D8" w14:textId="77777777">
        <w:tc>
          <w:tcPr>
            <w:tcW w:w="542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44D5C54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6DBBCCF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개막식</w:t>
            </w:r>
          </w:p>
          <w:p w14:paraId="66E7372D" w14:textId="22D392D6" w:rsidR="003C4C21" w:rsidRDefault="00C70229" w:rsidP="002C7368">
            <w:pPr>
              <w:spacing w:line="260" w:lineRule="auto"/>
            </w:pPr>
            <w:r>
              <w:rPr>
                <w:sz w:val="18"/>
                <w:szCs w:val="18"/>
              </w:rPr>
              <w:t xml:space="preserve">(Day </w:t>
            </w:r>
            <w:r w:rsidR="002C7368"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704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F3C9B6E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음향·조명·영상(프로젝터) 시스템 설계, 설치, 운영 및 철거</w:t>
            </w:r>
          </w:p>
          <w:p w14:paraId="63239BE2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포토월·배너 설치(제작물은 전 일정 이동 사용)</w:t>
            </w:r>
          </w:p>
          <w:p w14:paraId="68200D88" w14:textId="4A0BCF57" w:rsidR="00BF501C" w:rsidRPr="00BF501C" w:rsidRDefault="00C70229">
            <w:pPr>
              <w:spacing w:line="2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· 리허설 1회 이상 실시</w:t>
            </w:r>
            <w:r w:rsidR="00BF501C">
              <w:rPr>
                <w:rFonts w:hint="eastAsia"/>
                <w:sz w:val="18"/>
                <w:szCs w:val="18"/>
              </w:rPr>
              <w:t xml:space="preserve">, </w:t>
            </w:r>
            <w:r w:rsidR="00BF501C">
              <w:rPr>
                <w:sz w:val="18"/>
                <w:szCs w:val="18"/>
              </w:rPr>
              <w:t>행사용 CG(오프닝 영상, 무대 배경) 제작·운영</w:t>
            </w:r>
          </w:p>
        </w:tc>
      </w:tr>
      <w:tr w:rsidR="003C4C21" w14:paraId="25988F69" w14:textId="77777777">
        <w:tc>
          <w:tcPr>
            <w:tcW w:w="542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71D537B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B183827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폐막식</w:t>
            </w:r>
          </w:p>
          <w:p w14:paraId="3B2EF8ED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(Day 4)</w:t>
            </w:r>
          </w:p>
        </w:tc>
        <w:tc>
          <w:tcPr>
            <w:tcW w:w="704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4105DE3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음향·조명·영상(프로젝터) 시스템 설계, 설치, 운영 및 철거</w:t>
            </w:r>
          </w:p>
          <w:p w14:paraId="52EE935F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포토월·배너 재설치 및 시상·수여 등 의전 진행 지원</w:t>
            </w:r>
          </w:p>
        </w:tc>
      </w:tr>
      <w:tr w:rsidR="003C4C21" w14:paraId="3EE30642" w14:textId="77777777">
        <w:tc>
          <w:tcPr>
            <w:tcW w:w="542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8C27833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78A1A31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갈라디너</w:t>
            </w:r>
          </w:p>
          <w:p w14:paraId="581B7F39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(Day 3)</w:t>
            </w:r>
          </w:p>
        </w:tc>
        <w:tc>
          <w:tcPr>
            <w:tcW w:w="704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1EC9B1B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전문 MC 섭외 및 진행(한·영 이중언어 가능자)</w:t>
            </w:r>
          </w:p>
          <w:p w14:paraId="5D0715C7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초청 공연(오케스트라 등) 운영 지원 및 대기·리허설 관리</w:t>
            </w:r>
          </w:p>
          <w:p w14:paraId="73DB4B42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무대, 음향, 조명 및 행사용 CG(오프닝 영상, 무대 배경) 제작·운영</w:t>
            </w:r>
          </w:p>
        </w:tc>
      </w:tr>
      <w:tr w:rsidR="003C4C21" w14:paraId="7C8DE363" w14:textId="77777777">
        <w:tc>
          <w:tcPr>
            <w:tcW w:w="542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673DF61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64D5811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서울투어</w:t>
            </w:r>
          </w:p>
          <w:p w14:paraId="20385720" w14:textId="1F903CF9" w:rsidR="003C4C21" w:rsidRDefault="00D3328E">
            <w:pPr>
              <w:spacing w:line="260" w:lineRule="auto"/>
            </w:pPr>
            <w:r>
              <w:rPr>
                <w:sz w:val="18"/>
                <w:szCs w:val="18"/>
              </w:rPr>
              <w:t xml:space="preserve">(Day </w:t>
            </w:r>
            <w:r>
              <w:rPr>
                <w:rFonts w:hint="eastAsia"/>
                <w:sz w:val="18"/>
                <w:szCs w:val="18"/>
              </w:rPr>
              <w:t>5</w:t>
            </w:r>
            <w:r w:rsidR="00C70229">
              <w:rPr>
                <w:sz w:val="18"/>
                <w:szCs w:val="18"/>
              </w:rPr>
              <w:t>)</w:t>
            </w:r>
          </w:p>
        </w:tc>
        <w:tc>
          <w:tcPr>
            <w:tcW w:w="704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C731D06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45인승 전세버스 1대(1일) 운행</w:t>
            </w:r>
          </w:p>
          <w:p w14:paraId="572D4413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한·영 가능 전문 가이드 1인 배치</w:t>
            </w:r>
          </w:p>
          <w:p w14:paraId="7E995F05" w14:textId="24152CB4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관람지 입</w:t>
            </w:r>
            <w:r w:rsidR="00BF501C">
              <w:rPr>
                <w:rFonts w:hint="eastAsia"/>
                <w:sz w:val="18"/>
                <w:szCs w:val="18"/>
              </w:rPr>
              <w:t xml:space="preserve">장 </w:t>
            </w:r>
            <w:r>
              <w:rPr>
                <w:sz w:val="18"/>
                <w:szCs w:val="18"/>
              </w:rPr>
              <w:t>및 중식 1회 제공</w:t>
            </w:r>
          </w:p>
          <w:p w14:paraId="5CDF4604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이동 동선 최소화 및 안전 관리 계획 포함</w:t>
            </w:r>
          </w:p>
        </w:tc>
      </w:tr>
      <w:tr w:rsidR="003C4C21" w14:paraId="0B9BBECE" w14:textId="77777777">
        <w:tc>
          <w:tcPr>
            <w:tcW w:w="542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A59484B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E3764B2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행사 운영</w:t>
            </w:r>
          </w:p>
        </w:tc>
        <w:tc>
          <w:tcPr>
            <w:tcW w:w="704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E1EFFBE" w14:textId="0080543D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실무운영팀장 1인</w:t>
            </w:r>
            <w:r w:rsidR="00EC5DFB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상주 배치</w:t>
            </w:r>
          </w:p>
          <w:p w14:paraId="7551ECD1" w14:textId="1B6614FE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현장 운영 스태프 4일 배치(등록데스크, 안내, 세션 지원 등)</w:t>
            </w:r>
          </w:p>
          <w:p w14:paraId="62F6FCE5" w14:textId="1A997DA1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AI 통역 플랫폼 운용</w:t>
            </w:r>
          </w:p>
          <w:p w14:paraId="3850B77B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참가자 사전등록·현장등록 시스템 운영 및 명단 관리</w:t>
            </w:r>
          </w:p>
        </w:tc>
      </w:tr>
      <w:tr w:rsidR="003C4C21" w14:paraId="6F68B699" w14:textId="77777777">
        <w:tc>
          <w:tcPr>
            <w:tcW w:w="542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0F3A57F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E20EFF9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영상 기록</w:t>
            </w:r>
          </w:p>
        </w:tc>
        <w:tc>
          <w:tcPr>
            <w:tcW w:w="704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0A30071" w14:textId="3E0DBF09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카메라 촬영</w:t>
            </w:r>
          </w:p>
          <w:p w14:paraId="6854D8D9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영상 감독 배치 및 편집(하이라이트 영상, 세션별 아카이브 영상)</w:t>
            </w:r>
          </w:p>
          <w:p w14:paraId="1A0FE8F5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유튜브 송출 및 업로드용 최종본 납품(원본 파일 포함)</w:t>
            </w:r>
          </w:p>
        </w:tc>
      </w:tr>
      <w:tr w:rsidR="003C4C21" w14:paraId="7E47F933" w14:textId="77777777">
        <w:tc>
          <w:tcPr>
            <w:tcW w:w="542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F32033F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CB33E82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제작물</w:t>
            </w:r>
          </w:p>
        </w:tc>
        <w:tc>
          <w:tcPr>
            <w:tcW w:w="704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371EB06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브로셔·프로그램북 기획, 디자인, 인쇄</w:t>
            </w:r>
          </w:p>
          <w:p w14:paraId="2452314E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포토월·배너 디자인 및 제작</w:t>
            </w:r>
          </w:p>
          <w:p w14:paraId="003A34F0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명찰, 테이블 명패, 사인물(동선 안내 포함) 일체</w:t>
            </w:r>
          </w:p>
          <w:p w14:paraId="540D861F" w14:textId="29DDC490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운영 스태프 단체복</w:t>
            </w:r>
          </w:p>
          <w:p w14:paraId="25DF302D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기념품 300개 (품목 및 단가는 제안 시 별도 제시)</w:t>
            </w:r>
          </w:p>
        </w:tc>
      </w:tr>
      <w:tr w:rsidR="003C4C21" w14:paraId="603F95E9" w14:textId="77777777">
        <w:tc>
          <w:tcPr>
            <w:tcW w:w="542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A3004FA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F3BB06F" w14:textId="308418A4" w:rsidR="003C4C21" w:rsidRDefault="0096199F">
            <w:pPr>
              <w:spacing w:line="260" w:lineRule="auto"/>
            </w:pPr>
            <w:r>
              <w:rPr>
                <w:rFonts w:hint="eastAsia"/>
              </w:rPr>
              <w:t>홍보비</w:t>
            </w:r>
          </w:p>
        </w:tc>
        <w:tc>
          <w:tcPr>
            <w:tcW w:w="704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FEC3BFB" w14:textId="141909B6" w:rsidR="0096199F" w:rsidRDefault="0096199F" w:rsidP="0096199F">
            <w:pPr>
              <w:spacing w:line="260" w:lineRule="auto"/>
            </w:pPr>
            <w:r>
              <w:rPr>
                <w:sz w:val="18"/>
                <w:szCs w:val="18"/>
              </w:rPr>
              <w:t>·</w:t>
            </w:r>
            <w:r>
              <w:rPr>
                <w:rFonts w:hint="eastAsia"/>
                <w:sz w:val="18"/>
                <w:szCs w:val="18"/>
              </w:rPr>
              <w:t>신문사 TV등의 매체를 통한 학술대회 홍보</w:t>
            </w:r>
          </w:p>
          <w:p w14:paraId="5CCA843A" w14:textId="56E438AD" w:rsidR="003C4C21" w:rsidRDefault="0096199F">
            <w:pPr>
              <w:spacing w:line="260" w:lineRule="auto"/>
            </w:pPr>
            <w:r>
              <w:t>SNS 및 뉴미디어 활용</w:t>
            </w:r>
          </w:p>
        </w:tc>
      </w:tr>
      <w:tr w:rsidR="003C4C21" w14:paraId="1C8428DB" w14:textId="77777777">
        <w:tc>
          <w:tcPr>
            <w:tcW w:w="542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266FA9E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3A93340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숙박</w:t>
            </w:r>
          </w:p>
        </w:tc>
        <w:tc>
          <w:tcPr>
            <w:tcW w:w="704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D1FEC67" w14:textId="7510661B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 xml:space="preserve">· 해외 참가자 숙박 </w:t>
            </w:r>
            <w:r w:rsidR="002C7368">
              <w:rPr>
                <w:rFonts w:hint="eastAsia"/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실 × 5박(행사 전후 이동일 포함), 행사장 접근성이 확보된 3성급 이상 호텔</w:t>
            </w:r>
          </w:p>
          <w:p w14:paraId="5CBD0734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객실 블록 예약, 요금 협상, 배정 명단 관리 및 체크인·체크아웃 지원</w:t>
            </w:r>
          </w:p>
          <w:p w14:paraId="5ACA4349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lastRenderedPageBreak/>
              <w:t>· 조직위원회 지원 대상 외 참가자를 위한 동일 요금 추가 예약 창구 운영</w:t>
            </w:r>
          </w:p>
        </w:tc>
      </w:tr>
      <w:tr w:rsidR="003C4C21" w14:paraId="08BC19AE" w14:textId="77777777">
        <w:tc>
          <w:tcPr>
            <w:tcW w:w="542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5200B2A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lastRenderedPageBreak/>
              <w:t>11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959072E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초청자 항공</w:t>
            </w:r>
          </w:p>
        </w:tc>
        <w:tc>
          <w:tcPr>
            <w:tcW w:w="704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77516AD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해외 초청자 6인의 왕복 항공권 발권 및 일정 관리(장거리 3인, 중·단거리 3인)</w:t>
            </w:r>
          </w:p>
          <w:p w14:paraId="21F3AFB5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좌석 배정, 일정 변경 대응, 전자항공권 및 일정표 송부</w:t>
            </w:r>
          </w:p>
          <w:p w14:paraId="1CA889D3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인천공항 ↔ 숙소 간 영접·환송 차량 배차 방안 포함</w:t>
            </w:r>
          </w:p>
        </w:tc>
      </w:tr>
      <w:tr w:rsidR="003C4C21" w14:paraId="4B7C7D60" w14:textId="77777777">
        <w:tc>
          <w:tcPr>
            <w:tcW w:w="542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331DA44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A8F2312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전시(선택)</w:t>
            </w:r>
          </w:p>
        </w:tc>
        <w:tc>
          <w:tcPr>
            <w:tcW w:w="704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0411E25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옥타놈 부스(3m × 3m), 전기 간선 및 방염 화이텍스, 부스 현수막·출력물</w:t>
            </w:r>
          </w:p>
          <w:p w14:paraId="5D2E122F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후원기관·협력기관 부스 운영 시 적용하며, 소요 수량에 따른 단가를 별도 제시</w:t>
            </w:r>
          </w:p>
        </w:tc>
      </w:tr>
    </w:tbl>
    <w:p w14:paraId="01E2AE1C" w14:textId="299412D1" w:rsidR="003C4C21" w:rsidRDefault="00C70229">
      <w:pPr>
        <w:spacing w:before="100" w:after="60" w:line="300" w:lineRule="auto"/>
      </w:pPr>
      <w:r>
        <w:rPr>
          <w:color w:val="5A6670"/>
          <w:sz w:val="17"/>
          <w:szCs w:val="17"/>
        </w:rPr>
        <w:t>※ 숙박</w:t>
      </w:r>
      <w:r w:rsidR="00EC5DFB">
        <w:rPr>
          <w:rFonts w:hint="eastAsia"/>
          <w:color w:val="5A6670"/>
          <w:sz w:val="17"/>
          <w:szCs w:val="17"/>
        </w:rPr>
        <w:t xml:space="preserve"> 및 항공</w:t>
      </w:r>
      <w:r w:rsidR="00BF501C">
        <w:rPr>
          <w:rFonts w:hint="eastAsia"/>
          <w:color w:val="5A6670"/>
          <w:sz w:val="17"/>
          <w:szCs w:val="17"/>
        </w:rPr>
        <w:t xml:space="preserve"> 대상 증감 가능</w:t>
      </w:r>
    </w:p>
    <w:p w14:paraId="703E20AA" w14:textId="77777777" w:rsidR="003C4C21" w:rsidRDefault="00C70229">
      <w:pPr>
        <w:pStyle w:val="2"/>
        <w:spacing w:before="220" w:after="100"/>
      </w:pPr>
      <w:r>
        <w:rPr>
          <w:b/>
          <w:bCs/>
          <w:color w:val="22242B"/>
          <w:sz w:val="22"/>
          <w:szCs w:val="22"/>
        </w:rPr>
        <w:t>3. 다국어 및 통역 지원</w:t>
      </w:r>
    </w:p>
    <w:p w14:paraId="1A781851" w14:textId="102B7D49" w:rsidR="003C4C21" w:rsidRDefault="00C70229">
      <w:pPr>
        <w:spacing w:after="50" w:line="300" w:lineRule="auto"/>
        <w:ind w:left="240" w:hanging="200"/>
      </w:pPr>
      <w:r>
        <w:t xml:space="preserve"> ① AI 통역 플랫폼은 참가자가 별도 수신기 없이 개인 모바일 기기로 수신 가능한 방식이어야 </w:t>
      </w:r>
      <w:r w:rsidR="00BF501C">
        <w:rPr>
          <w:rFonts w:hint="eastAsia"/>
        </w:rPr>
        <w:t>한다.</w:t>
      </w:r>
    </w:p>
    <w:p w14:paraId="0C499DE4" w14:textId="77777777" w:rsidR="003C4C21" w:rsidRDefault="00C70229">
      <w:pPr>
        <w:spacing w:after="50" w:line="300" w:lineRule="auto"/>
        <w:ind w:left="240" w:hanging="200"/>
      </w:pPr>
      <w:r>
        <w:t xml:space="preserve"> ② 개막식·폐막식 및 주요 본회의 세션에 대해서는 통역 품질 저하에 대비한 이중화(백업) 방안을 제시하여야 한다.</w:t>
      </w:r>
    </w:p>
    <w:p w14:paraId="7F3AEBB9" w14:textId="77777777" w:rsidR="003C4C21" w:rsidRDefault="00C70229">
      <w:pPr>
        <w:spacing w:after="50" w:line="300" w:lineRule="auto"/>
        <w:ind w:left="240" w:hanging="200"/>
      </w:pPr>
      <w:r>
        <w:t xml:space="preserve"> ③ 프로그램북, 사인물, 명찰 등 주요 제작물은 한국어·영어를 병기하여야 한다.</w:t>
      </w:r>
    </w:p>
    <w:p w14:paraId="12720561" w14:textId="77777777" w:rsidR="003C4C21" w:rsidRDefault="00C70229">
      <w:pPr>
        <w:pStyle w:val="2"/>
        <w:spacing w:before="220" w:after="100"/>
      </w:pPr>
      <w:r>
        <w:rPr>
          <w:b/>
          <w:bCs/>
          <w:color w:val="22242B"/>
          <w:sz w:val="22"/>
          <w:szCs w:val="22"/>
        </w:rPr>
        <w:t>4. 안전관리 및 비상 대응</w:t>
      </w:r>
    </w:p>
    <w:p w14:paraId="3B4526BE" w14:textId="77777777" w:rsidR="003C4C21" w:rsidRDefault="00C70229">
      <w:pPr>
        <w:spacing w:after="50" w:line="300" w:lineRule="auto"/>
        <w:ind w:left="240" w:hanging="200"/>
      </w:pPr>
      <w:r>
        <w:t xml:space="preserve"> ① 과업수행자는 행사 개시 전 전 사용 장소에 대한 현장 답사를 실시하고, 장소별 안전관리 계획(대피 동선, 소방시설, 인원 밀집 구간 관리)을 수립하여 제출하여야 한다.</w:t>
      </w:r>
    </w:p>
    <w:p w14:paraId="66EC0BF5" w14:textId="77777777" w:rsidR="003C4C21" w:rsidRDefault="00C70229">
      <w:pPr>
        <w:spacing w:after="50" w:line="300" w:lineRule="auto"/>
        <w:ind w:left="240" w:hanging="200"/>
      </w:pPr>
      <w:r>
        <w:t xml:space="preserve"> ② 행사장 인근 병원, 약국, 소방서 등 응급 의료기관의 현황과 연락처를 사전에 파악하고 비상 연락 체계를 구축하여야 한다.</w:t>
      </w:r>
    </w:p>
    <w:p w14:paraId="0893940B" w14:textId="77777777" w:rsidR="003C4C21" w:rsidRDefault="00C70229">
      <w:pPr>
        <w:spacing w:after="50" w:line="300" w:lineRule="auto"/>
        <w:ind w:left="240" w:hanging="200"/>
      </w:pPr>
      <w:r>
        <w:t xml:space="preserve"> ③ 행사 전 기간 응급조치가 가능한 인력을 배치하고, 응급 상황 발생 시 대응 절차를 사전에 발주기관과 공유하여야 한다.</w:t>
      </w:r>
    </w:p>
    <w:p w14:paraId="20A31BE7" w14:textId="77777777" w:rsidR="003C4C21" w:rsidRDefault="00C70229">
      <w:pPr>
        <w:spacing w:after="50" w:line="300" w:lineRule="auto"/>
        <w:ind w:left="240" w:hanging="200"/>
      </w:pPr>
      <w:r>
        <w:t xml:space="preserve"> ④ 무대, 트러스, 조명 등 구조물 설치 시 관련 법령에 따른 안전 기준을 준수하고, 설치 완료 후 발주기관의 확인을 받아야 한다.</w:t>
      </w:r>
    </w:p>
    <w:p w14:paraId="2C721F59" w14:textId="77777777" w:rsidR="003C4C21" w:rsidRDefault="00C70229">
      <w:pPr>
        <w:pStyle w:val="2"/>
        <w:spacing w:before="220" w:after="100"/>
      </w:pPr>
      <w:r>
        <w:rPr>
          <w:b/>
          <w:bCs/>
          <w:color w:val="22242B"/>
          <w:sz w:val="22"/>
          <w:szCs w:val="22"/>
        </w:rPr>
        <w:t>5. 보험</w:t>
      </w:r>
    </w:p>
    <w:p w14:paraId="3129562D" w14:textId="77777777" w:rsidR="003C4C21" w:rsidRDefault="00C70229">
      <w:pPr>
        <w:spacing w:after="50" w:line="300" w:lineRule="auto"/>
        <w:ind w:left="240" w:hanging="200"/>
      </w:pPr>
      <w:r>
        <w:t xml:space="preserve"> ① 과업수행자는 행사배상책임보험(대인·대물)에 가입하고 계약 체결 후 증권 사본을 발주기관에 제출하여야 한다.</w:t>
      </w:r>
    </w:p>
    <w:p w14:paraId="19DBC2B5" w14:textId="24A0B9AE" w:rsidR="003C4C21" w:rsidRDefault="00C70229">
      <w:pPr>
        <w:spacing w:after="50" w:line="300" w:lineRule="auto"/>
        <w:ind w:left="240" w:hanging="200"/>
      </w:pPr>
      <w:r>
        <w:t xml:space="preserve"> ② 서울투어 참가자 전원에 대하여 여행자보험에 가입하여야 하며, 보험 적용 시점은 출발 시각부터 복귀 시각까지를 포함하여야 한다.</w:t>
      </w:r>
    </w:p>
    <w:p w14:paraId="450016D0" w14:textId="77548C85" w:rsidR="008207AF" w:rsidRDefault="008207AF">
      <w:pPr>
        <w:spacing w:after="50" w:line="300" w:lineRule="auto"/>
        <w:ind w:left="240" w:hanging="200"/>
      </w:pPr>
    </w:p>
    <w:p w14:paraId="2EDD9CFE" w14:textId="77777777" w:rsidR="003C4C21" w:rsidRDefault="00C70229">
      <w:pPr>
        <w:pStyle w:val="1"/>
        <w:spacing w:before="340" w:after="160"/>
      </w:pPr>
      <w:r>
        <w:rPr>
          <w:b/>
          <w:bCs/>
          <w:color w:val="FFFFFF"/>
          <w:sz w:val="24"/>
          <w:szCs w:val="24"/>
          <w:shd w:val="clear" w:color="auto" w:fill="1F4E5F"/>
        </w:rPr>
        <w:t xml:space="preserve"> 4 </w:t>
      </w:r>
      <w:r>
        <w:rPr>
          <w:b/>
          <w:bCs/>
          <w:color w:val="1F4E5F"/>
          <w:sz w:val="26"/>
          <w:szCs w:val="26"/>
        </w:rPr>
        <w:t xml:space="preserve">  업체 선정 개요</w:t>
      </w:r>
    </w:p>
    <w:p w14:paraId="06DC75D2" w14:textId="77777777" w:rsidR="003C4C21" w:rsidRDefault="00C70229">
      <w:pPr>
        <w:pStyle w:val="2"/>
        <w:spacing w:before="220" w:after="100"/>
      </w:pPr>
      <w:r>
        <w:rPr>
          <w:b/>
          <w:bCs/>
          <w:color w:val="22242B"/>
          <w:sz w:val="22"/>
          <w:szCs w:val="22"/>
        </w:rPr>
        <w:lastRenderedPageBreak/>
        <w:t>1. 입찰 참가 자격</w:t>
      </w:r>
    </w:p>
    <w:p w14:paraId="52A0BFF2" w14:textId="77777777" w:rsidR="003C4C21" w:rsidRDefault="00C70229">
      <w:pPr>
        <w:spacing w:after="50" w:line="300" w:lineRule="auto"/>
        <w:ind w:left="240" w:hanging="200"/>
      </w:pPr>
      <w:r>
        <w:t xml:space="preserve"> ①「국가를 당사자로 하는 계약에 관한 법률 시행령」제12조 및 같은 법 시행규칙 제14조의 규정에 의한 경쟁입찰 참가 자격을 갖춘 업체</w:t>
      </w:r>
    </w:p>
    <w:p w14:paraId="7BF08BC4" w14:textId="77777777" w:rsidR="003C4C21" w:rsidRDefault="00C70229">
      <w:pPr>
        <w:spacing w:after="50" w:line="300" w:lineRule="auto"/>
        <w:ind w:left="240" w:hanging="200"/>
      </w:pPr>
      <w:r>
        <w:t xml:space="preserve"> ②「국가를 당사자로 하는 계약에 관한 법률 시행령」제76조의 규정에 의해 입찰 참가 자격을 제한받는 기간 중에 있지 아니한 업체</w:t>
      </w:r>
    </w:p>
    <w:p w14:paraId="562ECAC6" w14:textId="77777777" w:rsidR="003C4C21" w:rsidRDefault="00C70229">
      <w:pPr>
        <w:spacing w:after="50" w:line="300" w:lineRule="auto"/>
        <w:ind w:left="240" w:hanging="200"/>
      </w:pPr>
      <w:r>
        <w:t xml:space="preserve"> ③ 입찰공고일 현재 주된 사업장(본사) 소재지가 수도권(서울, 경기, 인천)인 업체</w:t>
      </w:r>
    </w:p>
    <w:p w14:paraId="5C25EF69" w14:textId="77777777" w:rsidR="003C4C21" w:rsidRDefault="00C70229">
      <w:pPr>
        <w:spacing w:after="50" w:line="300" w:lineRule="auto"/>
        <w:ind w:left="240" w:hanging="200"/>
      </w:pPr>
      <w:r>
        <w:t xml:space="preserve"> ④ 국제회의산업 육성에 관한 법률에 따른 국제회의기획업 등록 업체 또는 이에 준하는 행사 대행 실적을 보유한 업체</w:t>
      </w:r>
    </w:p>
    <w:p w14:paraId="365E750C" w14:textId="77777777" w:rsidR="003C4C21" w:rsidRDefault="00C70229">
      <w:pPr>
        <w:spacing w:after="50" w:line="300" w:lineRule="auto"/>
        <w:ind w:left="240" w:hanging="200"/>
      </w:pPr>
      <w:r>
        <w:t xml:space="preserve"> ⑤ 기타 입찰공고에서 명시한 사항을 충족하는 업체</w:t>
      </w:r>
    </w:p>
    <w:p w14:paraId="60BD2865" w14:textId="77777777" w:rsidR="003C4C21" w:rsidRDefault="00C70229">
      <w:pPr>
        <w:pStyle w:val="2"/>
        <w:spacing w:before="220" w:after="100"/>
      </w:pPr>
      <w:r>
        <w:rPr>
          <w:b/>
          <w:bCs/>
          <w:color w:val="22242B"/>
          <w:sz w:val="22"/>
          <w:szCs w:val="22"/>
        </w:rPr>
        <w:t>2. 업체 선정 방법</w:t>
      </w:r>
    </w:p>
    <w:p w14:paraId="53C39F21" w14:textId="22028C65" w:rsidR="003C4C21" w:rsidRDefault="00C70229">
      <w:pPr>
        <w:spacing w:after="50" w:line="300" w:lineRule="auto"/>
        <w:ind w:left="240" w:hanging="200"/>
      </w:pPr>
      <w:r>
        <w:t xml:space="preserve"> ① 협상에 의한 계약(평가입찰) : 기술평가</w:t>
      </w:r>
      <w:r w:rsidR="00D3328E">
        <w:t xml:space="preserve"> </w:t>
      </w:r>
      <w:r w:rsidR="00D3328E">
        <w:rPr>
          <w:rFonts w:hint="eastAsia"/>
        </w:rPr>
        <w:t>7</w:t>
      </w:r>
      <w:r>
        <w:t>0% + 가격평가</w:t>
      </w:r>
      <w:r w:rsidR="00D3328E">
        <w:t xml:space="preserve"> </w:t>
      </w:r>
      <w:r w:rsidR="00D3328E">
        <w:rPr>
          <w:rFonts w:hint="eastAsia"/>
        </w:rPr>
        <w:t>3</w:t>
      </w:r>
      <w:r>
        <w:t>0%</w:t>
      </w:r>
    </w:p>
    <w:p w14:paraId="12BC992C" w14:textId="77777777" w:rsidR="003C4C21" w:rsidRDefault="00C70229">
      <w:pPr>
        <w:spacing w:after="50" w:line="300" w:lineRule="auto"/>
        <w:ind w:left="240" w:hanging="200"/>
      </w:pPr>
      <w:r>
        <w:t xml:space="preserve"> ② 추정가격 이하 응찰자로서, 기술능력평가 점수가 기술능력평가 분야 배점한도의 85% 이상인 자를 협상적격자로 선정한다.</w:t>
      </w:r>
    </w:p>
    <w:p w14:paraId="684CDAD7" w14:textId="77777777" w:rsidR="003C4C21" w:rsidRDefault="00C70229">
      <w:pPr>
        <w:spacing w:after="50" w:line="300" w:lineRule="auto"/>
        <w:ind w:left="240" w:hanging="200"/>
      </w:pPr>
      <w:r>
        <w:t xml:space="preserve"> ③ 협상적격자 중 종합평가 점수가 가장 높은 자를 우선협상대상자로 선정하며, 동점일 경우 기술평가 점수가 높은 자를 우선한다.</w:t>
      </w:r>
    </w:p>
    <w:p w14:paraId="67744A3D" w14:textId="77777777" w:rsidR="003C4C21" w:rsidRDefault="00C70229">
      <w:pPr>
        <w:pStyle w:val="2"/>
        <w:spacing w:before="220" w:after="100"/>
      </w:pPr>
      <w:r>
        <w:rPr>
          <w:b/>
          <w:bCs/>
          <w:color w:val="22242B"/>
          <w:sz w:val="22"/>
          <w:szCs w:val="22"/>
        </w:rPr>
        <w:t>3. 평가위원 구성</w:t>
      </w:r>
    </w:p>
    <w:p w14:paraId="7350E1B8" w14:textId="1C3044F7" w:rsidR="003C4C21" w:rsidRDefault="00C70229">
      <w:pPr>
        <w:spacing w:after="50" w:line="300" w:lineRule="auto"/>
        <w:ind w:left="240" w:hanging="200"/>
      </w:pPr>
      <w:r>
        <w:t xml:space="preserve"> ① 평가위원은</w:t>
      </w:r>
      <w:r w:rsidR="00D3328E">
        <w:t xml:space="preserve"> </w:t>
      </w:r>
      <w:r w:rsidR="00D3328E">
        <w:rPr>
          <w:rFonts w:hint="eastAsia"/>
        </w:rPr>
        <w:t>8</w:t>
      </w:r>
      <w:r>
        <w:t>인 이상으로 구성하며, 사업시행부서 소속 인원 및 유사 사업·계약에 관하여 경험이 있는 타 부서원으로 구성한다.</w:t>
      </w:r>
    </w:p>
    <w:p w14:paraId="00F04EB4" w14:textId="77777777" w:rsidR="003C4C21" w:rsidRDefault="00C70229">
      <w:pPr>
        <w:spacing w:after="50" w:line="300" w:lineRule="auto"/>
        <w:ind w:left="240" w:hanging="200"/>
      </w:pPr>
      <w:r>
        <w:t xml:space="preserve"> ② 평가위원 명단은 평가 종료 시까지 공개하지 아니한다.</w:t>
      </w:r>
    </w:p>
    <w:p w14:paraId="1E07F070" w14:textId="77777777" w:rsidR="003C4C21" w:rsidRDefault="00C70229">
      <w:pPr>
        <w:pStyle w:val="1"/>
        <w:spacing w:before="340" w:after="160"/>
      </w:pPr>
      <w:r>
        <w:rPr>
          <w:b/>
          <w:bCs/>
          <w:color w:val="FFFFFF"/>
          <w:sz w:val="24"/>
          <w:szCs w:val="24"/>
          <w:shd w:val="clear" w:color="auto" w:fill="1F4E5F"/>
        </w:rPr>
        <w:t xml:space="preserve"> 5 </w:t>
      </w:r>
      <w:r>
        <w:rPr>
          <w:b/>
          <w:bCs/>
          <w:color w:val="1F4E5F"/>
          <w:sz w:val="26"/>
          <w:szCs w:val="26"/>
        </w:rPr>
        <w:t xml:space="preserve">  제안서 작성 및 제출 안내</w:t>
      </w:r>
    </w:p>
    <w:p w14:paraId="319FB023" w14:textId="77777777" w:rsidR="003C4C21" w:rsidRDefault="00C70229">
      <w:pPr>
        <w:pStyle w:val="2"/>
        <w:spacing w:before="220" w:after="100"/>
      </w:pPr>
      <w:r>
        <w:rPr>
          <w:b/>
          <w:bCs/>
          <w:color w:val="22242B"/>
          <w:sz w:val="22"/>
          <w:szCs w:val="22"/>
        </w:rPr>
        <w:t>1. 제출 서류</w:t>
      </w:r>
    </w:p>
    <w:tbl>
      <w:tblPr>
        <w:tblW w:w="9026" w:type="dxa"/>
        <w:tblBorders>
          <w:top w:val="single" w:sz="4" w:space="0" w:color="7E8A93"/>
          <w:left w:val="single" w:sz="4" w:space="0" w:color="7E8A93"/>
          <w:bottom w:val="single" w:sz="4" w:space="0" w:color="7E8A93"/>
          <w:right w:val="single" w:sz="4" w:space="0" w:color="7E8A93"/>
          <w:insideH w:val="single" w:sz="2" w:space="0" w:color="A8B2B9"/>
          <w:insideV w:val="single" w:sz="2" w:space="0" w:color="A8B2B9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7"/>
        <w:gridCol w:w="6499"/>
      </w:tblGrid>
      <w:tr w:rsidR="003C4C21" w14:paraId="396F816C" w14:textId="77777777">
        <w:trPr>
          <w:tblHeader/>
        </w:trPr>
        <w:tc>
          <w:tcPr>
            <w:tcW w:w="2527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634FD93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구분</w:t>
            </w:r>
          </w:p>
        </w:tc>
        <w:tc>
          <w:tcPr>
            <w:tcW w:w="6499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9F0E434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세부 사항</w:t>
            </w:r>
          </w:p>
        </w:tc>
      </w:tr>
      <w:tr w:rsidR="003C4C21" w14:paraId="506206C6" w14:textId="77777777">
        <w:tc>
          <w:tcPr>
            <w:tcW w:w="2527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5C4E09C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제안서 8부</w:t>
            </w:r>
          </w:p>
        </w:tc>
        <w:tc>
          <w:tcPr>
            <w:tcW w:w="6499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CE96203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A4 규격, 흑백·컬러 혼용 / 표지 포함 40쪽 이내</w:t>
            </w:r>
          </w:p>
        </w:tc>
      </w:tr>
      <w:tr w:rsidR="003C4C21" w14:paraId="5C5BD46C" w14:textId="77777777">
        <w:tc>
          <w:tcPr>
            <w:tcW w:w="2527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BAAB32B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산출내역서 1부</w:t>
            </w:r>
          </w:p>
        </w:tc>
        <w:tc>
          <w:tcPr>
            <w:tcW w:w="6499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EA85F46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본 제안요청서 [붙임 1]의 항목 체계에 따라 작성 (단가·수량·소계 명시)</w:t>
            </w:r>
          </w:p>
        </w:tc>
      </w:tr>
      <w:tr w:rsidR="003C4C21" w14:paraId="5A41A53F" w14:textId="77777777">
        <w:tc>
          <w:tcPr>
            <w:tcW w:w="2527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9F124D3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실적증명서 각 1부</w:t>
            </w:r>
          </w:p>
        </w:tc>
        <w:tc>
          <w:tcPr>
            <w:tcW w:w="6499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31E9A94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공고일 기준 최근 5년 이내(2021. 8. ~ 2026. 8.) 건당 5천만 원 이상 국제행사·학술대회 운영 실적증명서</w:t>
            </w:r>
          </w:p>
          <w:p w14:paraId="081CF723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※ 실적 건수에 따라 수행실적 점수 산정, 4건 이상 시 만점</w:t>
            </w:r>
          </w:p>
        </w:tc>
      </w:tr>
      <w:tr w:rsidR="003C4C21" w14:paraId="168DB011" w14:textId="77777777">
        <w:tc>
          <w:tcPr>
            <w:tcW w:w="2527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36D502F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사업자등록증 사본 1부</w:t>
            </w:r>
          </w:p>
        </w:tc>
        <w:tc>
          <w:tcPr>
            <w:tcW w:w="6499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3A9DCF0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-</w:t>
            </w:r>
          </w:p>
        </w:tc>
      </w:tr>
      <w:tr w:rsidR="003C4C21" w14:paraId="68D231A8" w14:textId="77777777">
        <w:tc>
          <w:tcPr>
            <w:tcW w:w="2527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4A83D96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lastRenderedPageBreak/>
              <w:t>신용평가등급확인서 1부</w:t>
            </w:r>
          </w:p>
        </w:tc>
        <w:tc>
          <w:tcPr>
            <w:tcW w:w="6499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54F9349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입찰공고일 기준 등급 유효기간 내 확인서</w:t>
            </w:r>
          </w:p>
        </w:tc>
      </w:tr>
      <w:tr w:rsidR="003C4C21" w14:paraId="24DD5336" w14:textId="77777777">
        <w:tc>
          <w:tcPr>
            <w:tcW w:w="2527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2C7E793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청렴계약 이행서약서 1부</w:t>
            </w:r>
          </w:p>
        </w:tc>
        <w:tc>
          <w:tcPr>
            <w:tcW w:w="6499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A0BE1AC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[붙임 2] 서식</w:t>
            </w:r>
          </w:p>
        </w:tc>
      </w:tr>
    </w:tbl>
    <w:p w14:paraId="59CDFC48" w14:textId="77777777" w:rsidR="003C4C21" w:rsidRDefault="00C70229">
      <w:pPr>
        <w:pStyle w:val="2"/>
        <w:spacing w:before="220" w:after="100"/>
      </w:pPr>
      <w:r>
        <w:rPr>
          <w:b/>
          <w:bCs/>
          <w:color w:val="22242B"/>
          <w:sz w:val="22"/>
          <w:szCs w:val="22"/>
        </w:rPr>
        <w:t>2. 제안서 작성 내용</w:t>
      </w:r>
    </w:p>
    <w:tbl>
      <w:tblPr>
        <w:tblW w:w="9026" w:type="dxa"/>
        <w:tblBorders>
          <w:top w:val="single" w:sz="4" w:space="0" w:color="7E8A93"/>
          <w:left w:val="single" w:sz="4" w:space="0" w:color="7E8A93"/>
          <w:bottom w:val="single" w:sz="4" w:space="0" w:color="7E8A93"/>
          <w:right w:val="single" w:sz="4" w:space="0" w:color="7E8A93"/>
          <w:insideH w:val="single" w:sz="2" w:space="0" w:color="A8B2B9"/>
          <w:insideV w:val="single" w:sz="2" w:space="0" w:color="A8B2B9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6"/>
        <w:gridCol w:w="6860"/>
      </w:tblGrid>
      <w:tr w:rsidR="003C4C21" w14:paraId="66A851A5" w14:textId="77777777">
        <w:trPr>
          <w:tblHeader/>
        </w:trPr>
        <w:tc>
          <w:tcPr>
            <w:tcW w:w="2166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E5442CD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구분</w:t>
            </w:r>
          </w:p>
        </w:tc>
        <w:tc>
          <w:tcPr>
            <w:tcW w:w="6860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1939ADA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작성 내용</w:t>
            </w:r>
          </w:p>
        </w:tc>
      </w:tr>
      <w:tr w:rsidR="003C4C21" w14:paraId="0F214199" w14:textId="77777777">
        <w:tc>
          <w:tcPr>
            <w:tcW w:w="2166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2510679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일반 현황</w:t>
            </w:r>
          </w:p>
        </w:tc>
        <w:tc>
          <w:tcPr>
            <w:tcW w:w="686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9724080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회사 규모, 재무구조, 경영상태, 주요 연혁, 주요 사업 내용</w:t>
            </w:r>
          </w:p>
        </w:tc>
      </w:tr>
      <w:tr w:rsidR="003C4C21" w14:paraId="2D386B0D" w14:textId="77777777">
        <w:tc>
          <w:tcPr>
            <w:tcW w:w="2166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9DE4EEC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사업수행 실적</w:t>
            </w:r>
          </w:p>
        </w:tc>
        <w:tc>
          <w:tcPr>
            <w:tcW w:w="686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0865A06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최근 5년 이내 국제행사·학술대회 운영 용역 실적</w:t>
            </w:r>
          </w:p>
        </w:tc>
      </w:tr>
      <w:tr w:rsidR="003C4C21" w14:paraId="468190C6" w14:textId="77777777">
        <w:tc>
          <w:tcPr>
            <w:tcW w:w="2166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86FA783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과업수행 능력</w:t>
            </w:r>
          </w:p>
        </w:tc>
        <w:tc>
          <w:tcPr>
            <w:tcW w:w="686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E7A4BF8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대회 취지에 부합하는 전체 운영 콘셉트 및 연출 방향</w:t>
            </w:r>
          </w:p>
          <w:p w14:paraId="54C13AD7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일자별·시간대별 세부 운영 계획(등록, 세션 전환, 리셉션·갈라디너 진행 등)</w:t>
            </w:r>
          </w:p>
          <w:p w14:paraId="13FB2A77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식음료, 무대·음향·조명·영상, 제작물, 통역, 영상 기록 등 항목별 제공 방안</w:t>
            </w:r>
          </w:p>
          <w:p w14:paraId="2598E156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인력 투입 방안(총괄기획자 및 주요 인력의 국제행사 수행 경력 명시)</w:t>
            </w:r>
          </w:p>
          <w:p w14:paraId="75096C5E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해외 참가자 응대 및 다국어 지원 방안</w:t>
            </w:r>
          </w:p>
          <w:p w14:paraId="058F40F9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안전관리 대책 및 비상상황 대응 계획</w:t>
            </w:r>
          </w:p>
          <w:p w14:paraId="63BC3672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· 발주기관·조직위원회와의 소통 및 보고 체계</w:t>
            </w:r>
          </w:p>
        </w:tc>
      </w:tr>
      <w:tr w:rsidR="003C4C21" w14:paraId="00A57F67" w14:textId="77777777">
        <w:tc>
          <w:tcPr>
            <w:tcW w:w="2166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39BE234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차별화 제안</w:t>
            </w:r>
          </w:p>
        </w:tc>
        <w:tc>
          <w:tcPr>
            <w:tcW w:w="686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E41E2C5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대회 주제(사회적 성장과 사회적 가치)와 연계한 독창적 프로그램·연출 제안</w:t>
            </w:r>
          </w:p>
        </w:tc>
      </w:tr>
    </w:tbl>
    <w:p w14:paraId="6815521B" w14:textId="77777777" w:rsidR="003C4C21" w:rsidRDefault="00C70229">
      <w:pPr>
        <w:pStyle w:val="2"/>
        <w:spacing w:before="220" w:after="100"/>
      </w:pPr>
      <w:r>
        <w:rPr>
          <w:b/>
          <w:bCs/>
          <w:color w:val="22242B"/>
          <w:sz w:val="22"/>
          <w:szCs w:val="22"/>
        </w:rPr>
        <w:t>3. 제안 발표</w:t>
      </w:r>
    </w:p>
    <w:p w14:paraId="14FBBECA" w14:textId="77777777" w:rsidR="003C4C21" w:rsidRDefault="00C70229">
      <w:pPr>
        <w:spacing w:after="50" w:line="300" w:lineRule="auto"/>
        <w:ind w:left="240" w:hanging="200"/>
      </w:pPr>
      <w:r>
        <w:t xml:space="preserve"> ① 발표 시간 : 업체당 25분 (발표 15분 / 질의응답 10분)</w:t>
      </w:r>
    </w:p>
    <w:p w14:paraId="18D2F652" w14:textId="77777777" w:rsidR="003C4C21" w:rsidRDefault="00C70229">
      <w:pPr>
        <w:spacing w:after="50" w:line="300" w:lineRule="auto"/>
        <w:ind w:left="240" w:hanging="200"/>
      </w:pPr>
      <w:r>
        <w:t xml:space="preserve"> ② 발표 순서 : 추첨으로 결정</w:t>
      </w:r>
    </w:p>
    <w:p w14:paraId="70405E56" w14:textId="77777777" w:rsidR="003C4C21" w:rsidRDefault="00C70229">
      <w:pPr>
        <w:spacing w:after="50" w:line="300" w:lineRule="auto"/>
        <w:ind w:left="240" w:hanging="200"/>
      </w:pPr>
      <w:r>
        <w:t xml:space="preserve"> ③ 발표자는 본 용역의 총괄기획 책임자를 포함하여야 한다.</w:t>
      </w:r>
    </w:p>
    <w:p w14:paraId="339419ED" w14:textId="77777777" w:rsidR="008207AF" w:rsidRDefault="008207AF"/>
    <w:p w14:paraId="10C05EDC" w14:textId="77777777" w:rsidR="003C4C21" w:rsidRDefault="00C70229">
      <w:pPr>
        <w:pStyle w:val="1"/>
        <w:spacing w:before="340" w:after="160"/>
      </w:pPr>
      <w:r>
        <w:rPr>
          <w:b/>
          <w:bCs/>
          <w:color w:val="FFFFFF"/>
          <w:sz w:val="24"/>
          <w:szCs w:val="24"/>
          <w:shd w:val="clear" w:color="auto" w:fill="1F4E5F"/>
        </w:rPr>
        <w:t xml:space="preserve"> 6 </w:t>
      </w:r>
      <w:r>
        <w:rPr>
          <w:b/>
          <w:bCs/>
          <w:color w:val="1F4E5F"/>
          <w:sz w:val="26"/>
          <w:szCs w:val="26"/>
        </w:rPr>
        <w:t xml:space="preserve">  평가 방법</w:t>
      </w:r>
    </w:p>
    <w:p w14:paraId="3F03DC30" w14:textId="77777777" w:rsidR="003C4C21" w:rsidRDefault="00C70229">
      <w:pPr>
        <w:pStyle w:val="2"/>
        <w:spacing w:before="220" w:after="100"/>
      </w:pPr>
      <w:r>
        <w:rPr>
          <w:b/>
          <w:bCs/>
          <w:color w:val="22242B"/>
          <w:sz w:val="22"/>
          <w:szCs w:val="22"/>
        </w:rPr>
        <w:t>1. 평가 항목</w:t>
      </w:r>
    </w:p>
    <w:tbl>
      <w:tblPr>
        <w:tblW w:w="9026" w:type="dxa"/>
        <w:tblBorders>
          <w:top w:val="single" w:sz="4" w:space="0" w:color="7E8A93"/>
          <w:left w:val="single" w:sz="4" w:space="0" w:color="7E8A93"/>
          <w:bottom w:val="single" w:sz="4" w:space="0" w:color="7E8A93"/>
          <w:right w:val="single" w:sz="4" w:space="0" w:color="7E8A93"/>
          <w:insideH w:val="single" w:sz="2" w:space="0" w:color="A8B2B9"/>
          <w:insideV w:val="single" w:sz="2" w:space="0" w:color="A8B2B9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4"/>
        <w:gridCol w:w="1444"/>
        <w:gridCol w:w="4694"/>
        <w:gridCol w:w="1444"/>
      </w:tblGrid>
      <w:tr w:rsidR="003C4C21" w14:paraId="74855AF5" w14:textId="77777777">
        <w:trPr>
          <w:tblHeader/>
        </w:trPr>
        <w:tc>
          <w:tcPr>
            <w:tcW w:w="1444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222F51B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구분</w:t>
            </w:r>
          </w:p>
        </w:tc>
        <w:tc>
          <w:tcPr>
            <w:tcW w:w="1444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221D437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평가항목</w:t>
            </w:r>
          </w:p>
        </w:tc>
        <w:tc>
          <w:tcPr>
            <w:tcW w:w="4694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6D71FCA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평가기준</w:t>
            </w:r>
          </w:p>
        </w:tc>
        <w:tc>
          <w:tcPr>
            <w:tcW w:w="1444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5EB721B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배점</w:t>
            </w:r>
          </w:p>
        </w:tc>
      </w:tr>
      <w:tr w:rsidR="003C4C21" w14:paraId="26AADE26" w14:textId="77777777">
        <w:tc>
          <w:tcPr>
            <w:tcW w:w="1444" w:type="dxa"/>
            <w:vMerge w:val="restart"/>
            <w:shd w:val="clear" w:color="auto" w:fill="F2F5F7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AFF7173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기술평가</w:t>
            </w:r>
          </w:p>
          <w:p w14:paraId="74B019C6" w14:textId="424CB0EC" w:rsidR="003C4C21" w:rsidRDefault="00D3328E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7</w:t>
            </w:r>
            <w:r w:rsidR="00C70229">
              <w:rPr>
                <w:b/>
                <w:bCs/>
                <w:sz w:val="18"/>
                <w:szCs w:val="18"/>
              </w:rPr>
              <w:t>0)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2D9A855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경영상태</w:t>
            </w:r>
          </w:p>
        </w:tc>
        <w:tc>
          <w:tcPr>
            <w:tcW w:w="469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31B91D5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수행실적 : 관련 사업 진행 건수(최근 5년 이내)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3B660C3" w14:textId="77777777" w:rsidR="003C4C21" w:rsidRDefault="00C70229">
            <w:pPr>
              <w:spacing w:line="260" w:lineRule="auto"/>
              <w:jc w:val="center"/>
            </w:pPr>
            <w:r>
              <w:rPr>
                <w:sz w:val="18"/>
                <w:szCs w:val="18"/>
              </w:rPr>
              <w:t>10</w:t>
            </w:r>
          </w:p>
        </w:tc>
      </w:tr>
      <w:tr w:rsidR="003C4C21" w14:paraId="56A6CBBA" w14:textId="77777777">
        <w:tc>
          <w:tcPr>
            <w:tcW w:w="1444" w:type="dxa"/>
            <w:vMerge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4193252" w14:textId="77777777" w:rsidR="003C4C21" w:rsidRDefault="003C4C21">
            <w:pPr>
              <w:spacing w:line="260" w:lineRule="auto"/>
            </w:pP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5AC3773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사업기획</w:t>
            </w:r>
          </w:p>
        </w:tc>
        <w:tc>
          <w:tcPr>
            <w:tcW w:w="469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AD81171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적합성 : 대회 취지에 맞는 구성 및 기획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E21EDA5" w14:textId="2D116C0F" w:rsidR="003C4C21" w:rsidRDefault="00D3328E">
            <w:pPr>
              <w:spacing w:line="260" w:lineRule="auto"/>
              <w:jc w:val="center"/>
            </w:pPr>
            <w:r>
              <w:rPr>
                <w:rFonts w:hint="eastAsia"/>
              </w:rPr>
              <w:t>10</w:t>
            </w:r>
          </w:p>
        </w:tc>
      </w:tr>
      <w:tr w:rsidR="003C4C21" w14:paraId="0176BA86" w14:textId="77777777">
        <w:tc>
          <w:tcPr>
            <w:tcW w:w="1444" w:type="dxa"/>
            <w:vMerge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7E270EA" w14:textId="77777777" w:rsidR="003C4C21" w:rsidRDefault="003C4C21">
            <w:pPr>
              <w:spacing w:line="260" w:lineRule="auto"/>
            </w:pP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512B2C0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사업기획</w:t>
            </w:r>
          </w:p>
        </w:tc>
        <w:tc>
          <w:tcPr>
            <w:tcW w:w="469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9603F3F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독창성 : 제안 프로그램의 독창성 및 차별성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C67495F" w14:textId="77777777" w:rsidR="003C4C21" w:rsidRDefault="00C70229">
            <w:pPr>
              <w:spacing w:line="260" w:lineRule="auto"/>
              <w:jc w:val="center"/>
            </w:pPr>
            <w:r>
              <w:rPr>
                <w:sz w:val="18"/>
                <w:szCs w:val="18"/>
              </w:rPr>
              <w:t>10</w:t>
            </w:r>
          </w:p>
        </w:tc>
      </w:tr>
      <w:tr w:rsidR="003C4C21" w14:paraId="51ADE1AD" w14:textId="77777777">
        <w:tc>
          <w:tcPr>
            <w:tcW w:w="1444" w:type="dxa"/>
            <w:vMerge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2DE6791" w14:textId="77777777" w:rsidR="003C4C21" w:rsidRDefault="003C4C21">
            <w:pPr>
              <w:spacing w:line="260" w:lineRule="auto"/>
            </w:pP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9380B0E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수행능력</w:t>
            </w:r>
          </w:p>
        </w:tc>
        <w:tc>
          <w:tcPr>
            <w:tcW w:w="469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60CF42D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인력운영 : 수행인력 구성, 국제행사 전문성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A001EE3" w14:textId="0ED537BA" w:rsidR="003C4C21" w:rsidRDefault="00D3328E">
            <w:pPr>
              <w:spacing w:line="260" w:lineRule="auto"/>
              <w:jc w:val="center"/>
            </w:pPr>
            <w:r>
              <w:rPr>
                <w:rFonts w:hint="eastAsia"/>
                <w:sz w:val="18"/>
                <w:szCs w:val="18"/>
              </w:rPr>
              <w:t>15</w:t>
            </w:r>
          </w:p>
        </w:tc>
      </w:tr>
      <w:tr w:rsidR="003C4C21" w14:paraId="2EFE6C8B" w14:textId="77777777">
        <w:tc>
          <w:tcPr>
            <w:tcW w:w="1444" w:type="dxa"/>
            <w:vMerge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6B78351" w14:textId="77777777" w:rsidR="003C4C21" w:rsidRDefault="003C4C21">
            <w:pPr>
              <w:spacing w:line="260" w:lineRule="auto"/>
            </w:pP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9356942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수행능력</w:t>
            </w:r>
          </w:p>
        </w:tc>
        <w:tc>
          <w:tcPr>
            <w:tcW w:w="469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113D09C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사업운영 : 연수일정 및 프로그램의 구체적 실현 가능성, 조직위원회와의 소통 계획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036BD06" w14:textId="4FF094DC" w:rsidR="003C4C21" w:rsidRDefault="00D3328E">
            <w:pPr>
              <w:spacing w:line="260" w:lineRule="auto"/>
              <w:jc w:val="center"/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</w:tr>
      <w:tr w:rsidR="003C4C21" w14:paraId="252F233D" w14:textId="77777777">
        <w:tc>
          <w:tcPr>
            <w:tcW w:w="1444" w:type="dxa"/>
            <w:vMerge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196D068" w14:textId="77777777" w:rsidR="003C4C21" w:rsidRDefault="003C4C21">
            <w:pPr>
              <w:spacing w:line="260" w:lineRule="auto"/>
            </w:pP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1C623A9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운영능력</w:t>
            </w:r>
          </w:p>
        </w:tc>
        <w:tc>
          <w:tcPr>
            <w:tcW w:w="469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952EA3A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안전관리 : 안전관리 대책 및 비상상황 대응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CF09920" w14:textId="77777777" w:rsidR="003C4C21" w:rsidRDefault="00C70229">
            <w:pPr>
              <w:spacing w:line="260" w:lineRule="auto"/>
              <w:jc w:val="center"/>
            </w:pPr>
            <w:r>
              <w:rPr>
                <w:sz w:val="18"/>
                <w:szCs w:val="18"/>
              </w:rPr>
              <w:t>10</w:t>
            </w:r>
          </w:p>
        </w:tc>
      </w:tr>
      <w:tr w:rsidR="003C4C21" w14:paraId="55A2BDFC" w14:textId="77777777">
        <w:tc>
          <w:tcPr>
            <w:tcW w:w="1444" w:type="dxa"/>
            <w:shd w:val="clear" w:color="auto" w:fill="F2F5F7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C67A0FF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lastRenderedPageBreak/>
              <w:t>가격평가</w:t>
            </w:r>
          </w:p>
          <w:p w14:paraId="4E981534" w14:textId="5A85DE31" w:rsidR="003C4C21" w:rsidRDefault="00D3328E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 w:rsidR="00C70229">
              <w:rPr>
                <w:b/>
                <w:bCs/>
                <w:sz w:val="18"/>
                <w:szCs w:val="18"/>
              </w:rPr>
              <w:t>0)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B723911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제안가격</w:t>
            </w:r>
          </w:p>
        </w:tc>
        <w:tc>
          <w:tcPr>
            <w:tcW w:w="469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8041E77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총무·구매팀 가격산출방식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111742D" w14:textId="3683C806" w:rsidR="003C4C21" w:rsidRDefault="00D3328E">
            <w:pPr>
              <w:spacing w:line="260" w:lineRule="auto"/>
              <w:jc w:val="center"/>
            </w:pPr>
            <w:r>
              <w:rPr>
                <w:rFonts w:hint="eastAsia"/>
                <w:sz w:val="18"/>
                <w:szCs w:val="18"/>
              </w:rPr>
              <w:t>3</w:t>
            </w:r>
            <w:r w:rsidR="00C70229">
              <w:rPr>
                <w:sz w:val="18"/>
                <w:szCs w:val="18"/>
              </w:rPr>
              <w:t>0</w:t>
            </w:r>
          </w:p>
        </w:tc>
      </w:tr>
      <w:tr w:rsidR="003C4C21" w14:paraId="5017ED67" w14:textId="77777777">
        <w:tc>
          <w:tcPr>
            <w:tcW w:w="7582" w:type="dxa"/>
            <w:gridSpan w:val="3"/>
            <w:shd w:val="clear" w:color="auto" w:fill="F2F5F7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F5F4C01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합 계</w:t>
            </w:r>
          </w:p>
        </w:tc>
        <w:tc>
          <w:tcPr>
            <w:tcW w:w="1444" w:type="dxa"/>
            <w:shd w:val="clear" w:color="auto" w:fill="F2F5F7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5F3ABEF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</w:tr>
    </w:tbl>
    <w:p w14:paraId="40FB72BE" w14:textId="77777777" w:rsidR="003C4C21" w:rsidRDefault="00C70229">
      <w:pPr>
        <w:pStyle w:val="2"/>
        <w:spacing w:before="220" w:after="100"/>
      </w:pPr>
      <w:r>
        <w:rPr>
          <w:b/>
          <w:bCs/>
          <w:color w:val="22242B"/>
          <w:sz w:val="22"/>
          <w:szCs w:val="22"/>
        </w:rPr>
        <w:t>2. 기술평가 항목별 배점 기준</w:t>
      </w:r>
    </w:p>
    <w:tbl>
      <w:tblPr>
        <w:tblW w:w="9026" w:type="dxa"/>
        <w:tblBorders>
          <w:top w:val="single" w:sz="4" w:space="0" w:color="7E8A93"/>
          <w:left w:val="single" w:sz="4" w:space="0" w:color="7E8A93"/>
          <w:bottom w:val="single" w:sz="4" w:space="0" w:color="7E8A93"/>
          <w:right w:val="single" w:sz="4" w:space="0" w:color="7E8A93"/>
          <w:insideH w:val="single" w:sz="2" w:space="0" w:color="A8B2B9"/>
          <w:insideV w:val="single" w:sz="2" w:space="0" w:color="A8B2B9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6"/>
        <w:gridCol w:w="1444"/>
        <w:gridCol w:w="1444"/>
        <w:gridCol w:w="1444"/>
        <w:gridCol w:w="1444"/>
        <w:gridCol w:w="1444"/>
      </w:tblGrid>
      <w:tr w:rsidR="003C4C21" w14:paraId="765A35E6" w14:textId="77777777">
        <w:trPr>
          <w:tblHeader/>
        </w:trPr>
        <w:tc>
          <w:tcPr>
            <w:tcW w:w="1805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96DB333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부여기준</w:t>
            </w:r>
          </w:p>
        </w:tc>
        <w:tc>
          <w:tcPr>
            <w:tcW w:w="1444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0806CA4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매우 우수</w:t>
            </w:r>
          </w:p>
        </w:tc>
        <w:tc>
          <w:tcPr>
            <w:tcW w:w="1444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9D4A37F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우수</w:t>
            </w:r>
          </w:p>
        </w:tc>
        <w:tc>
          <w:tcPr>
            <w:tcW w:w="1444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D9129C3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보통</w:t>
            </w:r>
          </w:p>
        </w:tc>
        <w:tc>
          <w:tcPr>
            <w:tcW w:w="1444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4FBE385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미흡</w:t>
            </w:r>
          </w:p>
        </w:tc>
        <w:tc>
          <w:tcPr>
            <w:tcW w:w="1444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E5462AC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매우 미흡</w:t>
            </w:r>
          </w:p>
        </w:tc>
      </w:tr>
      <w:tr w:rsidR="003C4C21" w14:paraId="5E40D306" w14:textId="77777777">
        <w:tc>
          <w:tcPr>
            <w:tcW w:w="1805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DD2BB73" w14:textId="77777777" w:rsidR="003C4C21" w:rsidRDefault="00C70229">
            <w:pPr>
              <w:spacing w:line="260" w:lineRule="auto"/>
              <w:jc w:val="center"/>
            </w:pPr>
            <w:r>
              <w:rPr>
                <w:sz w:val="18"/>
                <w:szCs w:val="18"/>
              </w:rPr>
              <w:t>부여점수 (배점 5)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86E3792" w14:textId="77777777" w:rsidR="003C4C21" w:rsidRDefault="00C70229">
            <w:pPr>
              <w:spacing w:line="260" w:lineRule="auto"/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7569B34" w14:textId="77777777" w:rsidR="003C4C21" w:rsidRDefault="00C70229">
            <w:pPr>
              <w:spacing w:line="260" w:lineRule="auto"/>
              <w:jc w:val="center"/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08CF874" w14:textId="77777777" w:rsidR="003C4C21" w:rsidRDefault="00C70229">
            <w:pPr>
              <w:spacing w:line="260" w:lineRule="auto"/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B243676" w14:textId="77777777" w:rsidR="003C4C21" w:rsidRDefault="00C70229">
            <w:pPr>
              <w:spacing w:line="260" w:lineRule="auto"/>
              <w:jc w:val="center"/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74A08D0" w14:textId="77777777" w:rsidR="003C4C21" w:rsidRDefault="00C70229">
            <w:pPr>
              <w:spacing w:line="260" w:lineRule="auto"/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</w:tr>
      <w:tr w:rsidR="003C4C21" w14:paraId="2219824B" w14:textId="77777777">
        <w:tc>
          <w:tcPr>
            <w:tcW w:w="1805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7EC879C" w14:textId="77777777" w:rsidR="003C4C21" w:rsidRDefault="00C70229">
            <w:pPr>
              <w:spacing w:line="260" w:lineRule="auto"/>
              <w:jc w:val="center"/>
            </w:pPr>
            <w:r>
              <w:rPr>
                <w:sz w:val="18"/>
                <w:szCs w:val="18"/>
              </w:rPr>
              <w:t>부여점수 (배점 10)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81B643B" w14:textId="77777777" w:rsidR="003C4C21" w:rsidRDefault="00C70229">
            <w:pPr>
              <w:spacing w:line="260" w:lineRule="auto"/>
              <w:jc w:val="center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DE10F50" w14:textId="77777777" w:rsidR="003C4C21" w:rsidRDefault="00C70229">
            <w:pPr>
              <w:spacing w:line="260" w:lineRule="auto"/>
              <w:jc w:val="center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E154EC6" w14:textId="77777777" w:rsidR="003C4C21" w:rsidRDefault="00C70229">
            <w:pPr>
              <w:spacing w:line="260" w:lineRule="auto"/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27BCC2F" w14:textId="77777777" w:rsidR="003C4C21" w:rsidRDefault="00C70229">
            <w:pPr>
              <w:spacing w:line="260" w:lineRule="auto"/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2550123" w14:textId="77777777" w:rsidR="003C4C21" w:rsidRDefault="00C70229">
            <w:pPr>
              <w:spacing w:line="260" w:lineRule="auto"/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</w:tr>
      <w:tr w:rsidR="003C4C21" w14:paraId="5EB678FB" w14:textId="77777777">
        <w:tc>
          <w:tcPr>
            <w:tcW w:w="1805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7A84446" w14:textId="77777777" w:rsidR="003C4C21" w:rsidRDefault="00C70229">
            <w:pPr>
              <w:spacing w:line="260" w:lineRule="auto"/>
              <w:jc w:val="center"/>
            </w:pPr>
            <w:r>
              <w:rPr>
                <w:sz w:val="18"/>
                <w:szCs w:val="18"/>
              </w:rPr>
              <w:t>배점 적용률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D5000C8" w14:textId="77777777" w:rsidR="003C4C21" w:rsidRDefault="00C70229">
            <w:pPr>
              <w:spacing w:line="260" w:lineRule="auto"/>
              <w:jc w:val="center"/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13AB9D9" w14:textId="77777777" w:rsidR="003C4C21" w:rsidRDefault="00C70229">
            <w:pPr>
              <w:spacing w:line="260" w:lineRule="auto"/>
              <w:jc w:val="center"/>
            </w:pPr>
            <w:r>
              <w:rPr>
                <w:sz w:val="18"/>
                <w:szCs w:val="18"/>
              </w:rPr>
              <w:t>90%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4F86E5B" w14:textId="77777777" w:rsidR="003C4C21" w:rsidRDefault="00C70229">
            <w:pPr>
              <w:spacing w:line="260" w:lineRule="auto"/>
              <w:jc w:val="center"/>
            </w:pPr>
            <w:r>
              <w:rPr>
                <w:sz w:val="18"/>
                <w:szCs w:val="18"/>
              </w:rPr>
              <w:t>80%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9AE7F90" w14:textId="77777777" w:rsidR="003C4C21" w:rsidRDefault="00C70229">
            <w:pPr>
              <w:spacing w:line="260" w:lineRule="auto"/>
              <w:jc w:val="center"/>
            </w:pPr>
            <w:r>
              <w:rPr>
                <w:sz w:val="18"/>
                <w:szCs w:val="18"/>
              </w:rPr>
              <w:t>70%</w:t>
            </w:r>
          </w:p>
        </w:tc>
        <w:tc>
          <w:tcPr>
            <w:tcW w:w="144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6607D5F" w14:textId="77777777" w:rsidR="003C4C21" w:rsidRDefault="00C70229">
            <w:pPr>
              <w:spacing w:line="260" w:lineRule="auto"/>
              <w:jc w:val="center"/>
            </w:pPr>
            <w:r>
              <w:rPr>
                <w:sz w:val="18"/>
                <w:szCs w:val="18"/>
              </w:rPr>
              <w:t>60%</w:t>
            </w:r>
          </w:p>
        </w:tc>
      </w:tr>
    </w:tbl>
    <w:p w14:paraId="194C1C5D" w14:textId="77777777" w:rsidR="003C4C21" w:rsidRDefault="003C4C21">
      <w:pPr>
        <w:spacing w:after="100" w:line="300" w:lineRule="auto"/>
      </w:pPr>
    </w:p>
    <w:tbl>
      <w:tblPr>
        <w:tblW w:w="9026" w:type="dxa"/>
        <w:tblBorders>
          <w:top w:val="single" w:sz="4" w:space="0" w:color="7E8A93"/>
          <w:left w:val="single" w:sz="4" w:space="0" w:color="7E8A93"/>
          <w:bottom w:val="single" w:sz="4" w:space="0" w:color="7E8A93"/>
          <w:right w:val="single" w:sz="4" w:space="0" w:color="7E8A93"/>
          <w:insideH w:val="single" w:sz="2" w:space="0" w:color="A8B2B9"/>
          <w:insideV w:val="single" w:sz="2" w:space="0" w:color="A8B2B9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16"/>
        <w:gridCol w:w="1083"/>
        <w:gridCol w:w="2527"/>
      </w:tblGrid>
      <w:tr w:rsidR="003C4C21" w14:paraId="710DBC46" w14:textId="77777777">
        <w:trPr>
          <w:tblHeader/>
        </w:trPr>
        <w:tc>
          <w:tcPr>
            <w:tcW w:w="5416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7E8D3D6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심사항목</w:t>
            </w:r>
          </w:p>
        </w:tc>
        <w:tc>
          <w:tcPr>
            <w:tcW w:w="1083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A13671F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배점</w:t>
            </w:r>
          </w:p>
        </w:tc>
        <w:tc>
          <w:tcPr>
            <w:tcW w:w="2527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567FAD0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비고</w:t>
            </w:r>
          </w:p>
        </w:tc>
      </w:tr>
      <w:tr w:rsidR="003C4C21" w14:paraId="22A385F2" w14:textId="77777777">
        <w:tc>
          <w:tcPr>
            <w:tcW w:w="5416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6FCCAE8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경영상태 중 수행실적</w:t>
            </w:r>
          </w:p>
          <w:p w14:paraId="1B00FB54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(발주처의 단일 계약건 기준 5천만 원 이상 실적 건수)</w:t>
            </w:r>
          </w:p>
          <w:p w14:paraId="0FB67F37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※ 최근 5년 이내 건만 인정</w:t>
            </w:r>
          </w:p>
        </w:tc>
        <w:tc>
          <w:tcPr>
            <w:tcW w:w="1083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73B0F36" w14:textId="77777777" w:rsidR="003C4C21" w:rsidRDefault="00C70229">
            <w:pPr>
              <w:spacing w:line="260" w:lineRule="auto"/>
              <w:jc w:val="center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527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FC3673A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가. 4건 이상(10점)</w:t>
            </w:r>
          </w:p>
          <w:p w14:paraId="665C0964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나. 3건(9점)</w:t>
            </w:r>
          </w:p>
          <w:p w14:paraId="73E11BB0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다. 2건(8점)</w:t>
            </w:r>
          </w:p>
          <w:p w14:paraId="1DF03164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라. 1건 이하(7점)</w:t>
            </w:r>
          </w:p>
        </w:tc>
      </w:tr>
      <w:tr w:rsidR="003C4C21" w14:paraId="286D97D8" w14:textId="77777777">
        <w:tc>
          <w:tcPr>
            <w:tcW w:w="5416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6566CBA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제안가격</w:t>
            </w:r>
          </w:p>
        </w:tc>
        <w:tc>
          <w:tcPr>
            <w:tcW w:w="1083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C961746" w14:textId="77777777" w:rsidR="003C4C21" w:rsidRDefault="00C70229">
            <w:pPr>
              <w:spacing w:line="260" w:lineRule="auto"/>
              <w:jc w:val="center"/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527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507D46F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별도 산출방식 적용</w:t>
            </w:r>
          </w:p>
        </w:tc>
      </w:tr>
    </w:tbl>
    <w:p w14:paraId="0F66F411" w14:textId="77777777" w:rsidR="003C4C21" w:rsidRDefault="00C70229">
      <w:pPr>
        <w:pStyle w:val="2"/>
        <w:spacing w:before="220" w:after="100"/>
      </w:pPr>
      <w:r>
        <w:rPr>
          <w:b/>
          <w:bCs/>
          <w:color w:val="22242B"/>
          <w:sz w:val="22"/>
          <w:szCs w:val="22"/>
        </w:rPr>
        <w:t>3. 가격 산출방식</w:t>
      </w:r>
    </w:p>
    <w:p w14:paraId="7BADE54C" w14:textId="77777777" w:rsidR="003C4C21" w:rsidRDefault="00C70229">
      <w:pPr>
        <w:spacing w:after="50" w:line="300" w:lineRule="auto"/>
        <w:ind w:left="240" w:hanging="200"/>
      </w:pPr>
      <w:r>
        <w:t xml:space="preserve"> (1) 입찰가격을 추정가격의 100분의 80 이상으로 입찰한 자에 대한 평가</w:t>
      </w:r>
    </w:p>
    <w:p w14:paraId="59428C7E" w14:textId="77777777" w:rsidR="003C4C21" w:rsidRDefault="00C70229">
      <w:pPr>
        <w:spacing w:after="80" w:line="300" w:lineRule="auto"/>
        <w:ind w:left="400"/>
      </w:pPr>
      <w:r>
        <w:rPr>
          <w:sz w:val="19"/>
          <w:szCs w:val="19"/>
        </w:rPr>
        <w:t>평점 = 가격평가 배점한도 × (최저입찰가격 ÷ 해당입찰가격)</w:t>
      </w:r>
    </w:p>
    <w:p w14:paraId="6914AF96" w14:textId="77777777" w:rsidR="003C4C21" w:rsidRDefault="00C70229">
      <w:pPr>
        <w:spacing w:after="40" w:line="300" w:lineRule="auto"/>
        <w:ind w:left="400"/>
      </w:pPr>
      <w:r>
        <w:rPr>
          <w:sz w:val="18"/>
          <w:szCs w:val="18"/>
        </w:rPr>
        <w:t>(가) 최저입찰가격 : 유효한 입찰자 중 최저입찰가격으로 하되, 입찰가격이 추정가격의 100분의 70 미만일 경우에는 100분의 70으로 계산</w:t>
      </w:r>
    </w:p>
    <w:p w14:paraId="59A10A52" w14:textId="77777777" w:rsidR="003C4C21" w:rsidRDefault="00C70229">
      <w:pPr>
        <w:spacing w:after="100" w:line="300" w:lineRule="auto"/>
        <w:ind w:left="400"/>
      </w:pPr>
      <w:r>
        <w:rPr>
          <w:sz w:val="18"/>
          <w:szCs w:val="18"/>
        </w:rPr>
        <w:t>(나) 해당입찰가격 : 해당 평가대상자의 입찰가격</w:t>
      </w:r>
    </w:p>
    <w:p w14:paraId="1215DD29" w14:textId="77777777" w:rsidR="003C4C21" w:rsidRDefault="00C70229">
      <w:pPr>
        <w:spacing w:after="50" w:line="300" w:lineRule="auto"/>
        <w:ind w:left="240" w:hanging="200"/>
      </w:pPr>
      <w:r>
        <w:t xml:space="preserve"> (2) 입찰가격을 추정가격의 100분의 80 미만으로 입찰한 자에 대한 평가</w:t>
      </w:r>
    </w:p>
    <w:p w14:paraId="6BD21A8D" w14:textId="77777777" w:rsidR="003C4C21" w:rsidRDefault="00C70229">
      <w:pPr>
        <w:spacing w:after="40" w:line="300" w:lineRule="auto"/>
        <w:ind w:left="400"/>
      </w:pPr>
      <w:r>
        <w:rPr>
          <w:sz w:val="18"/>
          <w:szCs w:val="18"/>
        </w:rPr>
        <w:t>(가) 최저입찰가격 : 유효한 입찰자 중 최저입찰가격으로 하되, 입찰가격이 추정가격의 100분의 70 미만일 경우에는 100분의 70으로 계산</w:t>
      </w:r>
    </w:p>
    <w:p w14:paraId="765176F3" w14:textId="77777777" w:rsidR="003C4C21" w:rsidRDefault="00C70229">
      <w:pPr>
        <w:spacing w:after="100" w:line="300" w:lineRule="auto"/>
        <w:ind w:left="400"/>
      </w:pPr>
      <w:r>
        <w:rPr>
          <w:sz w:val="18"/>
          <w:szCs w:val="18"/>
        </w:rPr>
        <w:t>(나) 해당입찰가격 : 해당 평가대상자의 입찰가격으로 하되, 입찰가격이 추정가격의 100분의 70 미만일 경우에는 배점한도의 30%에 해당하는 평점을 부여</w:t>
      </w:r>
    </w:p>
    <w:p w14:paraId="2E4D3F7D" w14:textId="77777777" w:rsidR="003C4C21" w:rsidRDefault="00C70229">
      <w:pPr>
        <w:spacing w:after="50" w:line="300" w:lineRule="auto"/>
        <w:ind w:left="240" w:hanging="200"/>
      </w:pPr>
      <w:r>
        <w:t xml:space="preserve"> (3) 예정가격 미작성 시 추정가격은 사업예산(부가세 포함)을 적용한다.</w:t>
      </w:r>
    </w:p>
    <w:p w14:paraId="648977F3" w14:textId="77777777" w:rsidR="003C4C21" w:rsidRDefault="00C70229">
      <w:pPr>
        <w:pStyle w:val="1"/>
        <w:spacing w:before="340" w:after="160"/>
      </w:pPr>
      <w:r>
        <w:rPr>
          <w:b/>
          <w:bCs/>
          <w:color w:val="FFFFFF"/>
          <w:sz w:val="24"/>
          <w:szCs w:val="24"/>
          <w:shd w:val="clear" w:color="auto" w:fill="1F4E5F"/>
        </w:rPr>
        <w:lastRenderedPageBreak/>
        <w:t xml:space="preserve"> 7 </w:t>
      </w:r>
      <w:r>
        <w:rPr>
          <w:b/>
          <w:bCs/>
          <w:color w:val="1F4E5F"/>
          <w:sz w:val="26"/>
          <w:szCs w:val="26"/>
        </w:rPr>
        <w:t xml:space="preserve">  계약 및 대금 지급</w:t>
      </w:r>
    </w:p>
    <w:p w14:paraId="08CB8171" w14:textId="77777777" w:rsidR="003C4C21" w:rsidRDefault="00C70229">
      <w:pPr>
        <w:spacing w:after="50" w:line="300" w:lineRule="auto"/>
        <w:ind w:left="240" w:hanging="200"/>
      </w:pPr>
      <w:r>
        <w:t xml:space="preserve"> ① 계약 방식 : 총액 확정계약으로 하며, 계약 금액에는 부가가치세를 포함한다.</w:t>
      </w:r>
    </w:p>
    <w:p w14:paraId="02318F91" w14:textId="77777777" w:rsidR="003C4C21" w:rsidRDefault="00C70229">
      <w:pPr>
        <w:spacing w:after="50" w:line="300" w:lineRule="auto"/>
        <w:ind w:left="240" w:hanging="200"/>
      </w:pPr>
      <w:r>
        <w:t xml:space="preserve"> ② 대금 지급 : 선금 40% (계약 체결 및 착수계 제출 후), 잔금 60% (행사 종료 및 결과보고서 검수 완료 후)</w:t>
      </w:r>
    </w:p>
    <w:p w14:paraId="425D540A" w14:textId="77777777" w:rsidR="003C4C21" w:rsidRDefault="00C70229">
      <w:pPr>
        <w:spacing w:after="50" w:line="300" w:lineRule="auto"/>
        <w:ind w:left="240" w:hanging="200"/>
      </w:pPr>
      <w:r>
        <w:t xml:space="preserve"> ③ 지체상금 : 계약 일반조건에 따르며, 과업수행자의 귀책으로 행사 진행에 중대한 차질이 발생한 경우 발주기관은 계약을 해지할 수 있다.</w:t>
      </w:r>
    </w:p>
    <w:p w14:paraId="116DDD7A" w14:textId="77777777" w:rsidR="003C4C21" w:rsidRDefault="00C70229">
      <w:pPr>
        <w:spacing w:after="50" w:line="300" w:lineRule="auto"/>
        <w:ind w:left="240" w:hanging="200"/>
      </w:pPr>
      <w:r>
        <w:t xml:space="preserve"> ④ 결과보고 : 과업수행자는 행사 종료 후 15일 이내에 결과보고서(운영 결과, 참가 현황, 정산 내역, 사진 및 영상 자료 포함)를 제출하여야 한다.</w:t>
      </w:r>
    </w:p>
    <w:p w14:paraId="505BEF8E" w14:textId="77777777" w:rsidR="001A27BC" w:rsidRDefault="00C70229" w:rsidP="001A27BC">
      <w:pPr>
        <w:spacing w:after="50" w:line="300" w:lineRule="auto"/>
        <w:ind w:left="240" w:hanging="200"/>
      </w:pPr>
      <w:r>
        <w:t xml:space="preserve"> ⑤ 정산 : 계약 금액 중 실제 집행되지 아니한 항목이 있는 경우 발주기관과 협의하여 정산·감액한다.</w:t>
      </w:r>
    </w:p>
    <w:p w14:paraId="01546DA3" w14:textId="77777777" w:rsidR="001A27BC" w:rsidRDefault="001A27BC" w:rsidP="001A27BC">
      <w:pPr>
        <w:spacing w:after="50" w:line="300" w:lineRule="auto"/>
        <w:ind w:left="240" w:hanging="200"/>
      </w:pPr>
    </w:p>
    <w:p w14:paraId="368E988C" w14:textId="1DE25FCC" w:rsidR="001A27BC" w:rsidRDefault="001A27BC" w:rsidP="001A27BC">
      <w:pPr>
        <w:pStyle w:val="1"/>
        <w:spacing w:before="340" w:after="160"/>
      </w:pPr>
      <w:r>
        <w:rPr>
          <w:b/>
          <w:bCs/>
          <w:color w:val="FFFFFF"/>
          <w:sz w:val="24"/>
          <w:szCs w:val="24"/>
          <w:shd w:val="clear" w:color="auto" w:fill="1F4E5F"/>
        </w:rPr>
        <w:t xml:space="preserve">8 </w:t>
      </w:r>
      <w:r>
        <w:rPr>
          <w:b/>
          <w:bCs/>
          <w:color w:val="1F4E5F"/>
          <w:sz w:val="26"/>
          <w:szCs w:val="26"/>
        </w:rPr>
        <w:t xml:space="preserve">  </w:t>
      </w:r>
      <w:r>
        <w:rPr>
          <w:rFonts w:hint="eastAsia"/>
          <w:b/>
          <w:bCs/>
          <w:color w:val="1F4E5F"/>
          <w:sz w:val="26"/>
          <w:szCs w:val="26"/>
        </w:rPr>
        <w:t>문의처</w:t>
      </w:r>
    </w:p>
    <w:p w14:paraId="7EB0FF19" w14:textId="24F2AB09" w:rsidR="003C4C21" w:rsidRDefault="003C4C21" w:rsidP="001A27BC">
      <w:pPr>
        <w:spacing w:after="50" w:line="300" w:lineRule="auto"/>
      </w:pPr>
    </w:p>
    <w:tbl>
      <w:tblPr>
        <w:tblW w:w="9026" w:type="dxa"/>
        <w:tblBorders>
          <w:top w:val="single" w:sz="4" w:space="0" w:color="7E8A93"/>
          <w:left w:val="single" w:sz="4" w:space="0" w:color="7E8A93"/>
          <w:bottom w:val="single" w:sz="4" w:space="0" w:color="7E8A93"/>
          <w:right w:val="single" w:sz="4" w:space="0" w:color="7E8A93"/>
          <w:insideH w:val="single" w:sz="2" w:space="0" w:color="A8B2B9"/>
          <w:insideV w:val="single" w:sz="2" w:space="0" w:color="A8B2B9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8"/>
        <w:gridCol w:w="3610"/>
        <w:gridCol w:w="2708"/>
      </w:tblGrid>
      <w:tr w:rsidR="003C4C21" w14:paraId="401EF544" w14:textId="77777777">
        <w:trPr>
          <w:tblHeader/>
        </w:trPr>
        <w:tc>
          <w:tcPr>
            <w:tcW w:w="2708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73760EF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구분</w:t>
            </w:r>
          </w:p>
        </w:tc>
        <w:tc>
          <w:tcPr>
            <w:tcW w:w="3610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28E9E98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담당</w:t>
            </w:r>
          </w:p>
        </w:tc>
        <w:tc>
          <w:tcPr>
            <w:tcW w:w="2708" w:type="dxa"/>
            <w:shd w:val="clear" w:color="auto" w:fill="D9E2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4670B07" w14:textId="77777777" w:rsidR="003C4C21" w:rsidRDefault="00C70229">
            <w:pPr>
              <w:spacing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연락처</w:t>
            </w:r>
          </w:p>
        </w:tc>
      </w:tr>
      <w:tr w:rsidR="003C4C21" w14:paraId="724D3BCD" w14:textId="77777777">
        <w:tc>
          <w:tcPr>
            <w:tcW w:w="2708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EB416DA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입찰 관련</w:t>
            </w:r>
          </w:p>
        </w:tc>
        <w:tc>
          <w:tcPr>
            <w:tcW w:w="361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DDDB1A3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건국대학교 총무·구매팀</w:t>
            </w:r>
          </w:p>
        </w:tc>
        <w:tc>
          <w:tcPr>
            <w:tcW w:w="2708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CF4B194" w14:textId="781862DC" w:rsidR="003C4C21" w:rsidRDefault="00D3328E">
            <w:pPr>
              <w:spacing w:line="260" w:lineRule="auto"/>
            </w:pPr>
            <w:r>
              <w:rPr>
                <w:sz w:val="18"/>
                <w:szCs w:val="18"/>
              </w:rPr>
              <w:t>02-450-</w:t>
            </w:r>
            <w:r>
              <w:rPr>
                <w:rFonts w:hint="eastAsia"/>
                <w:sz w:val="18"/>
                <w:szCs w:val="18"/>
              </w:rPr>
              <w:t>3050</w:t>
            </w:r>
          </w:p>
        </w:tc>
      </w:tr>
      <w:tr w:rsidR="003C4C21" w14:paraId="53B0B0FE" w14:textId="77777777">
        <w:tc>
          <w:tcPr>
            <w:tcW w:w="2708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7FC1ACA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행사·과업 관련</w:t>
            </w:r>
          </w:p>
        </w:tc>
        <w:tc>
          <w:tcPr>
            <w:tcW w:w="361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D9C7FD7" w14:textId="77777777" w:rsidR="003C4C21" w:rsidRDefault="00C70229">
            <w:pPr>
              <w:spacing w:line="260" w:lineRule="auto"/>
            </w:pPr>
            <w:r>
              <w:rPr>
                <w:sz w:val="18"/>
                <w:szCs w:val="18"/>
              </w:rPr>
              <w:t>건강고령사회연구원 / IIAS 2026 서울대회 조직위원회</w:t>
            </w:r>
          </w:p>
        </w:tc>
        <w:tc>
          <w:tcPr>
            <w:tcW w:w="2708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7E12762" w14:textId="64FDDC4F" w:rsidR="003C4C21" w:rsidRDefault="00D3328E">
            <w:pPr>
              <w:spacing w:line="260" w:lineRule="auto"/>
            </w:pPr>
            <w:r>
              <w:rPr>
                <w:sz w:val="18"/>
                <w:szCs w:val="18"/>
              </w:rPr>
              <w:t>02-450-</w:t>
            </w:r>
            <w:r>
              <w:rPr>
                <w:rFonts w:hint="eastAsia"/>
                <w:sz w:val="18"/>
                <w:szCs w:val="18"/>
              </w:rPr>
              <w:t>0640</w:t>
            </w:r>
          </w:p>
        </w:tc>
      </w:tr>
    </w:tbl>
    <w:p w14:paraId="0A8FE392" w14:textId="77777777" w:rsidR="001A27BC" w:rsidRDefault="00C70229" w:rsidP="00D3328E">
      <w:pPr>
        <w:rPr>
          <w:b/>
          <w:bCs/>
        </w:rPr>
      </w:pPr>
      <w:r>
        <w:br w:type="page"/>
      </w:r>
      <w:r w:rsidR="00D3328E">
        <w:rPr>
          <w:b/>
          <w:bCs/>
        </w:rPr>
        <w:lastRenderedPageBreak/>
        <w:t xml:space="preserve"> </w:t>
      </w:r>
    </w:p>
    <w:p w14:paraId="309F7C65" w14:textId="368795F0" w:rsidR="003C4C21" w:rsidRDefault="00C70229" w:rsidP="00D3328E">
      <w:r>
        <w:rPr>
          <w:b/>
          <w:bCs/>
        </w:rPr>
        <w:t>[붙임 2]</w:t>
      </w:r>
    </w:p>
    <w:p w14:paraId="717404EE" w14:textId="77777777" w:rsidR="003C4C21" w:rsidRDefault="00C70229">
      <w:pPr>
        <w:spacing w:after="300" w:line="300" w:lineRule="auto"/>
        <w:jc w:val="center"/>
      </w:pPr>
      <w:r>
        <w:rPr>
          <w:b/>
          <w:bCs/>
          <w:sz w:val="30"/>
          <w:szCs w:val="30"/>
        </w:rPr>
        <w:t>청렴계약 이행서약서</w:t>
      </w:r>
    </w:p>
    <w:p w14:paraId="0AEE214A" w14:textId="77777777" w:rsidR="003C4C21" w:rsidRDefault="00C70229">
      <w:pPr>
        <w:spacing w:after="200" w:line="300" w:lineRule="auto"/>
      </w:pPr>
      <w:r>
        <w:t>본 업체는 「IIAS 2026 세계행정학회 서울대회 행사 운영 대행 용역」 입찰 및 계약 이행 과정에서 아래 사항을 성실히 준수할 것을 서약합니다.</w:t>
      </w:r>
    </w:p>
    <w:p w14:paraId="6C7FCCE7" w14:textId="77777777" w:rsidR="003C4C21" w:rsidRDefault="00C70229">
      <w:pPr>
        <w:spacing w:after="50" w:line="300" w:lineRule="auto"/>
        <w:ind w:left="240" w:hanging="200"/>
      </w:pPr>
      <w:r>
        <w:t xml:space="preserve"> 1. 입찰 참가 및 계약 이행 과정에서 발주기관의 임직원 및 평가위원에게 금품, 향응, 그 밖의 이익을 제공하지 아니합니다.</w:t>
      </w:r>
    </w:p>
    <w:p w14:paraId="7DE49C85" w14:textId="77777777" w:rsidR="003C4C21" w:rsidRDefault="00C70229">
      <w:pPr>
        <w:spacing w:after="50" w:line="300" w:lineRule="auto"/>
        <w:ind w:left="240" w:hanging="200"/>
      </w:pPr>
      <w:r>
        <w:t xml:space="preserve"> 2. 다른 입찰 참가자와 담합하거나 부당하게 경쟁을 제한하는 행위를 하지 아니합니다.</w:t>
      </w:r>
    </w:p>
    <w:p w14:paraId="46559C04" w14:textId="77777777" w:rsidR="003C4C21" w:rsidRDefault="00C70229">
      <w:pPr>
        <w:spacing w:after="50" w:line="300" w:lineRule="auto"/>
        <w:ind w:left="240" w:hanging="200"/>
      </w:pPr>
      <w:r>
        <w:t xml:space="preserve"> 3. 제안서 및 제출 서류의 내용은 사실과 다름이 없으며, 허위 사실이 확인될 경우 낙찰자 결정 취소 또는 계약 해지에 이의를 제기하지 아니합니다.</w:t>
      </w:r>
    </w:p>
    <w:p w14:paraId="5D4F2F7A" w14:textId="77777777" w:rsidR="003C4C21" w:rsidRDefault="00C70229">
      <w:pPr>
        <w:spacing w:after="50" w:line="300" w:lineRule="auto"/>
        <w:ind w:left="240" w:hanging="200"/>
      </w:pPr>
      <w:r>
        <w:t xml:space="preserve"> 4. 계약 이행 과정에서 취득한 발주기관 및 참가자의 정보를 관련 법령에 따라 보호하며, 목적 외로 사용하지 아니합니다.</w:t>
      </w:r>
    </w:p>
    <w:p w14:paraId="41DD35FC" w14:textId="77777777" w:rsidR="003C4C21" w:rsidRDefault="00C70229">
      <w:pPr>
        <w:spacing w:after="50" w:line="300" w:lineRule="auto"/>
        <w:ind w:left="240" w:hanging="200"/>
      </w:pPr>
      <w:r>
        <w:t xml:space="preserve"> 5. 위 사항을 위반할 경우 관계 법령 및 계약 조건에 따른 제재를 감수합니다.</w:t>
      </w:r>
    </w:p>
    <w:p w14:paraId="5E6CD624" w14:textId="77777777" w:rsidR="003C4C21" w:rsidRDefault="00C70229">
      <w:pPr>
        <w:spacing w:before="500" w:after="240" w:line="300" w:lineRule="auto"/>
        <w:jc w:val="center"/>
      </w:pPr>
      <w:r>
        <w:rPr>
          <w:sz w:val="22"/>
          <w:szCs w:val="22"/>
        </w:rPr>
        <w:t>2026년       월       일</w:t>
      </w:r>
    </w:p>
    <w:p w14:paraId="10601BDE" w14:textId="77777777" w:rsidR="003C4C21" w:rsidRDefault="00C70229">
      <w:pPr>
        <w:spacing w:after="120" w:line="300" w:lineRule="auto"/>
        <w:jc w:val="center"/>
      </w:pPr>
      <w:r>
        <w:rPr>
          <w:sz w:val="22"/>
          <w:szCs w:val="22"/>
        </w:rPr>
        <w:t xml:space="preserve">업 체 명 :                                    </w:t>
      </w:r>
    </w:p>
    <w:p w14:paraId="5219BFA1" w14:textId="77777777" w:rsidR="003C4C21" w:rsidRDefault="00C70229">
      <w:pPr>
        <w:spacing w:after="400" w:line="300" w:lineRule="auto"/>
        <w:jc w:val="center"/>
      </w:pPr>
      <w:r>
        <w:rPr>
          <w:sz w:val="22"/>
          <w:szCs w:val="22"/>
        </w:rPr>
        <w:t>대 표 자 :                              (인)</w:t>
      </w:r>
    </w:p>
    <w:p w14:paraId="40D9753B" w14:textId="77777777" w:rsidR="003C4C21" w:rsidRDefault="00C70229">
      <w:pPr>
        <w:spacing w:after="60" w:line="300" w:lineRule="auto"/>
        <w:jc w:val="center"/>
      </w:pPr>
      <w:r>
        <w:rPr>
          <w:b/>
          <w:bCs/>
          <w:sz w:val="22"/>
          <w:szCs w:val="22"/>
        </w:rPr>
        <w:t>건국대학교 건강고령사회연구원장 귀하</w:t>
      </w:r>
    </w:p>
    <w:sectPr w:rsidR="003C4C21">
      <w:footerReference w:type="default" r:id="rId7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BD208" w14:textId="77777777" w:rsidR="002767EA" w:rsidRDefault="002767EA">
      <w:r>
        <w:separator/>
      </w:r>
    </w:p>
  </w:endnote>
  <w:endnote w:type="continuationSeparator" w:id="0">
    <w:p w14:paraId="086A31B5" w14:textId="77777777" w:rsidR="002767EA" w:rsidRDefault="00276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F357E5" w14:textId="3EF39560" w:rsidR="003C4C21" w:rsidRDefault="00C70229">
    <w:pPr>
      <w:jc w:val="center"/>
    </w:pPr>
    <w:r>
      <w:rPr>
        <w:color w:val="7E8A93"/>
        <w:sz w:val="18"/>
        <w:szCs w:val="18"/>
      </w:rPr>
      <w:fldChar w:fldCharType="begin"/>
    </w:r>
    <w:r>
      <w:rPr>
        <w:color w:val="7E8A93"/>
        <w:sz w:val="18"/>
        <w:szCs w:val="18"/>
      </w:rPr>
      <w:instrText>PAGE</w:instrText>
    </w:r>
    <w:r>
      <w:rPr>
        <w:color w:val="7E8A93"/>
        <w:sz w:val="18"/>
        <w:szCs w:val="18"/>
      </w:rPr>
      <w:fldChar w:fldCharType="separate"/>
    </w:r>
    <w:r w:rsidR="00343756">
      <w:rPr>
        <w:noProof/>
        <w:color w:val="7E8A93"/>
        <w:sz w:val="18"/>
        <w:szCs w:val="18"/>
      </w:rPr>
      <w:t>3</w:t>
    </w:r>
    <w:r>
      <w:rPr>
        <w:color w:val="7E8A9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DB39A" w14:textId="77777777" w:rsidR="002767EA" w:rsidRDefault="002767EA">
      <w:r>
        <w:separator/>
      </w:r>
    </w:p>
  </w:footnote>
  <w:footnote w:type="continuationSeparator" w:id="0">
    <w:p w14:paraId="61FDA656" w14:textId="77777777" w:rsidR="002767EA" w:rsidRDefault="00276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D5675D"/>
    <w:multiLevelType w:val="hybridMultilevel"/>
    <w:tmpl w:val="5A02676A"/>
    <w:lvl w:ilvl="0" w:tplc="D960B03E">
      <w:start w:val="1"/>
      <w:numFmt w:val="bullet"/>
      <w:lvlText w:val="●"/>
      <w:lvlJc w:val="left"/>
      <w:pPr>
        <w:ind w:left="720" w:hanging="360"/>
      </w:pPr>
    </w:lvl>
    <w:lvl w:ilvl="1" w:tplc="ABBCD8F0">
      <w:start w:val="1"/>
      <w:numFmt w:val="bullet"/>
      <w:lvlText w:val="○"/>
      <w:lvlJc w:val="left"/>
      <w:pPr>
        <w:ind w:left="1440" w:hanging="360"/>
      </w:pPr>
    </w:lvl>
    <w:lvl w:ilvl="2" w:tplc="F300C6E8">
      <w:start w:val="1"/>
      <w:numFmt w:val="bullet"/>
      <w:lvlText w:val="■"/>
      <w:lvlJc w:val="left"/>
      <w:pPr>
        <w:ind w:left="2160" w:hanging="360"/>
      </w:pPr>
    </w:lvl>
    <w:lvl w:ilvl="3" w:tplc="59B8713E">
      <w:start w:val="1"/>
      <w:numFmt w:val="bullet"/>
      <w:lvlText w:val="●"/>
      <w:lvlJc w:val="left"/>
      <w:pPr>
        <w:ind w:left="2880" w:hanging="360"/>
      </w:pPr>
    </w:lvl>
    <w:lvl w:ilvl="4" w:tplc="C53C3234">
      <w:start w:val="1"/>
      <w:numFmt w:val="bullet"/>
      <w:lvlText w:val="○"/>
      <w:lvlJc w:val="left"/>
      <w:pPr>
        <w:ind w:left="3600" w:hanging="360"/>
      </w:pPr>
    </w:lvl>
    <w:lvl w:ilvl="5" w:tplc="3FA64F88">
      <w:start w:val="1"/>
      <w:numFmt w:val="bullet"/>
      <w:lvlText w:val="■"/>
      <w:lvlJc w:val="left"/>
      <w:pPr>
        <w:ind w:left="4320" w:hanging="360"/>
      </w:pPr>
    </w:lvl>
    <w:lvl w:ilvl="6" w:tplc="7BE4702C">
      <w:start w:val="1"/>
      <w:numFmt w:val="bullet"/>
      <w:lvlText w:val="●"/>
      <w:lvlJc w:val="left"/>
      <w:pPr>
        <w:ind w:left="5040" w:hanging="360"/>
      </w:pPr>
    </w:lvl>
    <w:lvl w:ilvl="7" w:tplc="B25CE504">
      <w:start w:val="1"/>
      <w:numFmt w:val="bullet"/>
      <w:lvlText w:val="●"/>
      <w:lvlJc w:val="left"/>
      <w:pPr>
        <w:ind w:left="5760" w:hanging="360"/>
      </w:pPr>
    </w:lvl>
    <w:lvl w:ilvl="8" w:tplc="7E5AC1F2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C21"/>
    <w:rsid w:val="00032522"/>
    <w:rsid w:val="00054FA6"/>
    <w:rsid w:val="001A27BC"/>
    <w:rsid w:val="001D503B"/>
    <w:rsid w:val="001D6E8D"/>
    <w:rsid w:val="002767EA"/>
    <w:rsid w:val="002C7368"/>
    <w:rsid w:val="00340CFD"/>
    <w:rsid w:val="00343756"/>
    <w:rsid w:val="003C2CA3"/>
    <w:rsid w:val="003C4C21"/>
    <w:rsid w:val="00412CBB"/>
    <w:rsid w:val="00546832"/>
    <w:rsid w:val="0062482B"/>
    <w:rsid w:val="0073495C"/>
    <w:rsid w:val="00735351"/>
    <w:rsid w:val="00752CA5"/>
    <w:rsid w:val="007D30A5"/>
    <w:rsid w:val="00802129"/>
    <w:rsid w:val="008207AF"/>
    <w:rsid w:val="0096199F"/>
    <w:rsid w:val="009E0E6C"/>
    <w:rsid w:val="00A36507"/>
    <w:rsid w:val="00B26DAA"/>
    <w:rsid w:val="00B702A1"/>
    <w:rsid w:val="00BD107C"/>
    <w:rsid w:val="00BF501C"/>
    <w:rsid w:val="00C12401"/>
    <w:rsid w:val="00C364FC"/>
    <w:rsid w:val="00C70229"/>
    <w:rsid w:val="00D3328E"/>
    <w:rsid w:val="00EC5DFB"/>
    <w:rsid w:val="00EF6B3F"/>
    <w:rsid w:val="00F90C11"/>
    <w:rsid w:val="00FC707D"/>
    <w:rsid w:val="00FE3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B6EBC"/>
  <w15:docId w15:val="{32A170AF-685C-E744-99EE-A61837555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맑은 고딕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outlineLvl w:val="0"/>
    </w:pPr>
  </w:style>
  <w:style w:type="paragraph" w:styleId="2">
    <w:name w:val="heading 2"/>
    <w:uiPriority w:val="9"/>
    <w:unhideWhenUsed/>
    <w:qFormat/>
    <w:pPr>
      <w:outlineLvl w:val="1"/>
    </w:p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Char"/>
    <w:uiPriority w:val="99"/>
    <w:semiHidden/>
    <w:unhideWhenUsed/>
  </w:style>
  <w:style w:type="character" w:customStyle="1" w:styleId="Char">
    <w:name w:val="각주 텍스트 Char"/>
    <w:link w:val="a7"/>
    <w:uiPriority w:val="99"/>
    <w:semiHidden/>
    <w:unhideWhenUsed/>
    <w:rPr>
      <w:sz w:val="20"/>
      <w:szCs w:val="20"/>
    </w:rPr>
  </w:style>
  <w:style w:type="character" w:styleId="a8">
    <w:name w:val="endnote reference"/>
    <w:uiPriority w:val="99"/>
    <w:semiHidden/>
    <w:unhideWhenUsed/>
    <w:rPr>
      <w:vertAlign w:val="superscript"/>
    </w:rPr>
  </w:style>
  <w:style w:type="paragraph" w:styleId="a9">
    <w:name w:val="endnote text"/>
    <w:link w:val="Char0"/>
    <w:uiPriority w:val="99"/>
    <w:semiHidden/>
    <w:unhideWhenUsed/>
  </w:style>
  <w:style w:type="character" w:customStyle="1" w:styleId="Char0">
    <w:name w:val="미주 텍스트 Char"/>
    <w:link w:val="a9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1152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건강고령사회연구원</cp:lastModifiedBy>
  <cp:revision>2</cp:revision>
  <dcterms:created xsi:type="dcterms:W3CDTF">2026-08-26T02:45:00Z</dcterms:created>
  <dcterms:modified xsi:type="dcterms:W3CDTF">2026-08-26T02:45:00Z</dcterms:modified>
</cp:coreProperties>
</file>